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787" w:rsidRPr="00FA20C8" w:rsidRDefault="00F04659" w:rsidP="004D60DA">
      <w:pPr>
        <w:tabs>
          <w:tab w:val="left" w:pos="709"/>
        </w:tabs>
        <w:ind w:right="840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Факты о курении</w:t>
      </w:r>
      <w:proofErr w:type="gramEnd"/>
    </w:p>
    <w:p w:rsidR="00383787" w:rsidRPr="004D60DA" w:rsidRDefault="00383787" w:rsidP="009C5FE5">
      <w:pPr>
        <w:spacing w:after="0" w:line="240" w:lineRule="auto"/>
        <w:ind w:right="254" w:firstLine="567"/>
        <w:jc w:val="both"/>
        <w:rPr>
          <w:rStyle w:val="a8"/>
        </w:rPr>
      </w:pPr>
      <w:r w:rsidRPr="003F0DE2">
        <w:rPr>
          <w:rFonts w:ascii="Times New Roman" w:hAnsi="Times New Roman" w:cs="Times New Roman"/>
          <w:b/>
          <w:bCs/>
          <w:sz w:val="24"/>
          <w:szCs w:val="24"/>
        </w:rPr>
        <w:t>Курение</w:t>
      </w:r>
      <w:r w:rsidRPr="004D60DA">
        <w:rPr>
          <w:rStyle w:val="a8"/>
        </w:rPr>
        <w:t xml:space="preserve"> – самая распростране</w:t>
      </w:r>
      <w:r w:rsidRPr="004D60DA">
        <w:rPr>
          <w:rStyle w:val="a8"/>
        </w:rPr>
        <w:t>н</w:t>
      </w:r>
      <w:r w:rsidRPr="004D60DA">
        <w:rPr>
          <w:rStyle w:val="a8"/>
        </w:rPr>
        <w:t>ная причина преждевременной смерти и потери работоспособности, бледность.</w:t>
      </w:r>
    </w:p>
    <w:p w:rsidR="00383787" w:rsidRPr="004D60DA" w:rsidRDefault="00383787" w:rsidP="00F04659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60DA">
        <w:rPr>
          <w:rFonts w:ascii="Times New Roman" w:hAnsi="Times New Roman" w:cs="Times New Roman"/>
          <w:b/>
          <w:bCs/>
          <w:sz w:val="24"/>
          <w:szCs w:val="24"/>
        </w:rPr>
        <w:t>Опасные эффекты  компонентов сигареты включают:</w:t>
      </w:r>
    </w:p>
    <w:p w:rsidR="00383787" w:rsidRPr="004D60DA" w:rsidRDefault="00383787" w:rsidP="004D60DA">
      <w:pPr>
        <w:numPr>
          <w:ilvl w:val="0"/>
          <w:numId w:val="11"/>
        </w:numPr>
        <w:spacing w:after="0" w:line="240" w:lineRule="auto"/>
        <w:ind w:left="0" w:right="42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60DA">
        <w:rPr>
          <w:rFonts w:ascii="Times New Roman" w:hAnsi="Times New Roman" w:cs="Times New Roman"/>
          <w:sz w:val="24"/>
          <w:szCs w:val="24"/>
        </w:rPr>
        <w:t>повышенный уровень CO, к</w:t>
      </w:r>
      <w:r w:rsidRPr="004D60DA">
        <w:rPr>
          <w:rFonts w:ascii="Times New Roman" w:hAnsi="Times New Roman" w:cs="Times New Roman"/>
          <w:sz w:val="24"/>
          <w:szCs w:val="24"/>
        </w:rPr>
        <w:t>о</w:t>
      </w:r>
      <w:r w:rsidRPr="004D60DA">
        <w:rPr>
          <w:rFonts w:ascii="Times New Roman" w:hAnsi="Times New Roman" w:cs="Times New Roman"/>
          <w:sz w:val="24"/>
          <w:szCs w:val="24"/>
        </w:rPr>
        <w:t>торый уменьшает содержание кисл</w:t>
      </w:r>
      <w:r w:rsidRPr="004D60DA">
        <w:rPr>
          <w:rFonts w:ascii="Times New Roman" w:hAnsi="Times New Roman" w:cs="Times New Roman"/>
          <w:sz w:val="24"/>
          <w:szCs w:val="24"/>
        </w:rPr>
        <w:t>о</w:t>
      </w:r>
      <w:r w:rsidRPr="004D60DA">
        <w:rPr>
          <w:rFonts w:ascii="Times New Roman" w:hAnsi="Times New Roman" w:cs="Times New Roman"/>
          <w:sz w:val="24"/>
          <w:szCs w:val="24"/>
        </w:rPr>
        <w:t>рода в крови;</w:t>
      </w:r>
    </w:p>
    <w:p w:rsidR="00383787" w:rsidRPr="004D60DA" w:rsidRDefault="00383787" w:rsidP="00FB5E73">
      <w:pPr>
        <w:numPr>
          <w:ilvl w:val="0"/>
          <w:numId w:val="11"/>
        </w:numPr>
        <w:spacing w:after="0" w:line="240" w:lineRule="auto"/>
        <w:ind w:left="0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60DA">
        <w:rPr>
          <w:rFonts w:ascii="Times New Roman" w:hAnsi="Times New Roman" w:cs="Times New Roman"/>
          <w:sz w:val="24"/>
          <w:szCs w:val="24"/>
        </w:rPr>
        <w:t xml:space="preserve">ранняя </w:t>
      </w:r>
      <w:hyperlink r:id="rId8" w:history="1">
        <w:r w:rsidRPr="004D60DA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менопауза</w:t>
        </w:r>
      </w:hyperlink>
      <w:r w:rsidRPr="004D60DA">
        <w:rPr>
          <w:rFonts w:ascii="Times New Roman" w:hAnsi="Times New Roman" w:cs="Times New Roman"/>
          <w:sz w:val="24"/>
          <w:szCs w:val="24"/>
        </w:rPr>
        <w:t>, повышенный риск остеопороза и преждевременное старение у женщин;</w:t>
      </w:r>
    </w:p>
    <w:p w:rsidR="00383787" w:rsidRPr="00DA27AA" w:rsidRDefault="00383787" w:rsidP="00DA27AA">
      <w:pPr>
        <w:numPr>
          <w:ilvl w:val="0"/>
          <w:numId w:val="11"/>
        </w:numPr>
        <w:spacing w:after="0" w:line="240" w:lineRule="auto"/>
        <w:ind w:left="0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27AA">
        <w:rPr>
          <w:rFonts w:ascii="Times New Roman" w:hAnsi="Times New Roman" w:cs="Times New Roman"/>
          <w:sz w:val="24"/>
          <w:szCs w:val="24"/>
        </w:rPr>
        <w:t xml:space="preserve">повышенный риск выкидыша, внутриутробная гибель плода, низкий вес новорожденных и внезапная смерть грудных детей, матери которых курили. </w:t>
      </w:r>
    </w:p>
    <w:p w:rsidR="00383787" w:rsidRPr="00DA27AA" w:rsidRDefault="00383787" w:rsidP="00DA27AA">
      <w:pPr>
        <w:spacing w:after="0" w:line="240" w:lineRule="auto"/>
        <w:ind w:right="283" w:firstLine="180"/>
        <w:jc w:val="both"/>
        <w:rPr>
          <w:rFonts w:ascii="Times New Roman" w:hAnsi="Times New Roman" w:cs="Times New Roman"/>
        </w:rPr>
      </w:pPr>
      <w:r w:rsidRPr="00DA27AA">
        <w:rPr>
          <w:rFonts w:ascii="Times New Roman" w:hAnsi="Times New Roman" w:cs="Times New Roman"/>
          <w:b/>
          <w:bCs/>
        </w:rPr>
        <w:t>Исследования показали, что у мален</w:t>
      </w:r>
      <w:r w:rsidRPr="00DA27AA">
        <w:rPr>
          <w:rFonts w:ascii="Times New Roman" w:hAnsi="Times New Roman" w:cs="Times New Roman"/>
          <w:b/>
          <w:bCs/>
        </w:rPr>
        <w:t>ь</w:t>
      </w:r>
      <w:r w:rsidRPr="00DA27AA">
        <w:rPr>
          <w:rFonts w:ascii="Times New Roman" w:hAnsi="Times New Roman" w:cs="Times New Roman"/>
          <w:b/>
          <w:bCs/>
        </w:rPr>
        <w:t>ких детей, матери которых курили тол</w:t>
      </w:r>
      <w:r w:rsidRPr="00DA27AA">
        <w:rPr>
          <w:rFonts w:ascii="Times New Roman" w:hAnsi="Times New Roman" w:cs="Times New Roman"/>
          <w:b/>
          <w:bCs/>
        </w:rPr>
        <w:t>ь</w:t>
      </w:r>
      <w:r w:rsidRPr="00DA27AA">
        <w:rPr>
          <w:rFonts w:ascii="Times New Roman" w:hAnsi="Times New Roman" w:cs="Times New Roman"/>
          <w:b/>
          <w:bCs/>
        </w:rPr>
        <w:t>ко 10 сигарет в день, был выявлен пол</w:t>
      </w:r>
      <w:r w:rsidRPr="00DA27AA">
        <w:rPr>
          <w:rFonts w:ascii="Times New Roman" w:hAnsi="Times New Roman" w:cs="Times New Roman"/>
          <w:b/>
          <w:bCs/>
        </w:rPr>
        <w:t>о</w:t>
      </w:r>
      <w:r w:rsidRPr="00DA27AA">
        <w:rPr>
          <w:rFonts w:ascii="Times New Roman" w:hAnsi="Times New Roman" w:cs="Times New Roman"/>
          <w:b/>
          <w:bCs/>
        </w:rPr>
        <w:t>жительный тест на никотин и канцер</w:t>
      </w:r>
      <w:r w:rsidRPr="00DA27AA">
        <w:rPr>
          <w:rFonts w:ascii="Times New Roman" w:hAnsi="Times New Roman" w:cs="Times New Roman"/>
          <w:b/>
          <w:bCs/>
        </w:rPr>
        <w:t>о</w:t>
      </w:r>
      <w:r w:rsidRPr="00DA27AA">
        <w:rPr>
          <w:rFonts w:ascii="Times New Roman" w:hAnsi="Times New Roman" w:cs="Times New Roman"/>
          <w:b/>
          <w:bCs/>
        </w:rPr>
        <w:t>генные вещества в крови;</w:t>
      </w:r>
    </w:p>
    <w:p w:rsidR="00383787" w:rsidRPr="00DA27AA" w:rsidRDefault="00383787" w:rsidP="00AC362D">
      <w:pPr>
        <w:pStyle w:val="a7"/>
        <w:numPr>
          <w:ilvl w:val="0"/>
          <w:numId w:val="6"/>
        </w:numPr>
        <w:spacing w:before="0" w:beforeAutospacing="0" w:after="0" w:afterAutospacing="0"/>
        <w:ind w:left="0" w:right="425" w:firstLine="340"/>
        <w:jc w:val="both"/>
      </w:pPr>
      <w:r w:rsidRPr="003F0DE2">
        <w:t>заболевания легких и знач</w:t>
      </w:r>
      <w:r w:rsidRPr="003F0DE2">
        <w:t>и</w:t>
      </w:r>
      <w:r w:rsidRPr="003F0DE2">
        <w:t xml:space="preserve">тельно повышенный риск </w:t>
      </w:r>
      <w:hyperlink r:id="rId9" w:history="1">
        <w:r w:rsidRPr="003F0DE2">
          <w:rPr>
            <w:rStyle w:val="aa"/>
            <w:color w:val="auto"/>
            <w:u w:val="none"/>
          </w:rPr>
          <w:t>рака легких</w:t>
        </w:r>
      </w:hyperlink>
      <w:r w:rsidRPr="003F0DE2">
        <w:t>, эмфизема и хронический бронхит;</w:t>
      </w:r>
    </w:p>
    <w:p w:rsidR="00383787" w:rsidRPr="00DA27AA" w:rsidRDefault="00383787" w:rsidP="00AC362D">
      <w:pPr>
        <w:pStyle w:val="a7"/>
        <w:numPr>
          <w:ilvl w:val="0"/>
          <w:numId w:val="6"/>
        </w:numPr>
        <w:spacing w:before="0" w:beforeAutospacing="0" w:after="0" w:afterAutospacing="0"/>
        <w:ind w:left="0" w:right="425" w:firstLine="340"/>
        <w:jc w:val="both"/>
      </w:pPr>
      <w:r w:rsidRPr="004D60DA">
        <w:t>2-4 кратное повышение частоты случаев сердечных приступов;</w:t>
      </w:r>
    </w:p>
    <w:p w:rsidR="00383787" w:rsidRPr="00DA27AA" w:rsidRDefault="00383787" w:rsidP="00AC362D">
      <w:pPr>
        <w:pStyle w:val="a7"/>
        <w:numPr>
          <w:ilvl w:val="0"/>
          <w:numId w:val="6"/>
        </w:numPr>
        <w:spacing w:before="0" w:beforeAutospacing="0" w:after="0" w:afterAutospacing="0"/>
        <w:ind w:left="0" w:right="425" w:firstLine="340"/>
        <w:jc w:val="both"/>
      </w:pPr>
      <w:r w:rsidRPr="004D60DA">
        <w:t>повышенный риск рака горт</w:t>
      </w:r>
      <w:r w:rsidRPr="004D60DA">
        <w:t>а</w:t>
      </w:r>
      <w:r w:rsidRPr="004D60DA">
        <w:t>ни, полости рта, пищевода, мочевого пузыря, почек, поджелудочной жел</w:t>
      </w:r>
      <w:r w:rsidRPr="004D60DA">
        <w:t>е</w:t>
      </w:r>
      <w:r w:rsidRPr="004D60DA">
        <w:t>зы.</w:t>
      </w:r>
    </w:p>
    <w:p w:rsidR="00D6073C" w:rsidRDefault="00D6073C" w:rsidP="00AC362D">
      <w:pPr>
        <w:spacing w:before="100" w:beforeAutospacing="1" w:after="100" w:afterAutospacing="1" w:line="240" w:lineRule="auto"/>
        <w:ind w:left="360" w:right="141"/>
        <w:jc w:val="center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</w:p>
    <w:p w:rsidR="00383787" w:rsidRPr="00DA27AA" w:rsidRDefault="00383787" w:rsidP="00AC362D">
      <w:pPr>
        <w:spacing w:before="100" w:beforeAutospacing="1" w:after="100" w:afterAutospacing="1" w:line="240" w:lineRule="auto"/>
        <w:ind w:left="360" w:right="141"/>
        <w:jc w:val="center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hAnsi="Times New Roman" w:cs="Times New Roman"/>
          <w:b/>
          <w:bCs/>
          <w:sz w:val="27"/>
          <w:szCs w:val="27"/>
          <w:lang w:eastAsia="ru-RU"/>
        </w:rPr>
        <w:lastRenderedPageBreak/>
        <w:t>Решили бросить к</w:t>
      </w:r>
      <w:r w:rsidR="001D5559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урить?</w:t>
      </w:r>
      <w:r w:rsidR="001D5559">
        <w:rPr>
          <w:rFonts w:ascii="Times New Roman" w:hAnsi="Times New Roman" w:cs="Times New Roman"/>
          <w:b/>
          <w:bCs/>
          <w:sz w:val="27"/>
          <w:szCs w:val="27"/>
          <w:lang w:eastAsia="ru-RU"/>
        </w:rPr>
        <w:br/>
        <w:t>Эти рекомендации для вас!</w:t>
      </w:r>
    </w:p>
    <w:p w:rsidR="00383787" w:rsidRPr="003F0DE2" w:rsidRDefault="00383787" w:rsidP="00AC362D">
      <w:pPr>
        <w:numPr>
          <w:ilvl w:val="0"/>
          <w:numId w:val="12"/>
        </w:numPr>
        <w:spacing w:before="100" w:after="10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0DE2">
        <w:rPr>
          <w:rFonts w:ascii="Times New Roman" w:hAnsi="Times New Roman" w:cs="Times New Roman"/>
          <w:sz w:val="24"/>
          <w:szCs w:val="24"/>
          <w:lang w:eastAsia="ru-RU"/>
        </w:rPr>
        <w:t>Не курите! Курение является ва</w:t>
      </w:r>
      <w:r w:rsidRPr="003F0DE2">
        <w:rPr>
          <w:rFonts w:ascii="Times New Roman" w:hAnsi="Times New Roman" w:cs="Times New Roman"/>
          <w:sz w:val="24"/>
          <w:szCs w:val="24"/>
          <w:lang w:eastAsia="ru-RU"/>
        </w:rPr>
        <w:t>ж</w:t>
      </w:r>
      <w:r w:rsidRPr="003F0DE2">
        <w:rPr>
          <w:rFonts w:ascii="Times New Roman" w:hAnsi="Times New Roman" w:cs="Times New Roman"/>
          <w:sz w:val="24"/>
          <w:szCs w:val="24"/>
          <w:lang w:eastAsia="ru-RU"/>
        </w:rPr>
        <w:t xml:space="preserve">нейшей причиной преждевременной смерти. </w:t>
      </w:r>
    </w:p>
    <w:p w:rsidR="00383787" w:rsidRDefault="00383787" w:rsidP="00AC362D">
      <w:pPr>
        <w:numPr>
          <w:ilvl w:val="0"/>
          <w:numId w:val="12"/>
        </w:numPr>
        <w:spacing w:before="100" w:after="10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0DE2">
        <w:rPr>
          <w:rFonts w:ascii="Times New Roman" w:hAnsi="Times New Roman" w:cs="Times New Roman"/>
          <w:sz w:val="24"/>
          <w:szCs w:val="24"/>
          <w:lang w:eastAsia="ru-RU"/>
        </w:rPr>
        <w:t>Если Вы курите – прекратите! Пр</w:t>
      </w:r>
      <w:r w:rsidRPr="003F0DE2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3F0DE2">
        <w:rPr>
          <w:rFonts w:ascii="Times New Roman" w:hAnsi="Times New Roman" w:cs="Times New Roman"/>
          <w:sz w:val="24"/>
          <w:szCs w:val="24"/>
          <w:lang w:eastAsia="ru-RU"/>
        </w:rPr>
        <w:t>кращение курения до начала развития рака или других серьезных заболеваний предотвращает повышение риска разв</w:t>
      </w:r>
      <w:r w:rsidRPr="003F0DE2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3F0DE2">
        <w:rPr>
          <w:rFonts w:ascii="Times New Roman" w:hAnsi="Times New Roman" w:cs="Times New Roman"/>
          <w:sz w:val="24"/>
          <w:szCs w:val="24"/>
          <w:lang w:eastAsia="ru-RU"/>
        </w:rPr>
        <w:t xml:space="preserve">тия </w:t>
      </w:r>
      <w:proofErr w:type="spellStart"/>
      <w:r w:rsidRPr="003F0DE2">
        <w:rPr>
          <w:rFonts w:ascii="Times New Roman" w:hAnsi="Times New Roman" w:cs="Times New Roman"/>
          <w:sz w:val="24"/>
          <w:szCs w:val="24"/>
          <w:lang w:eastAsia="ru-RU"/>
        </w:rPr>
        <w:t>табакозависимых</w:t>
      </w:r>
      <w:proofErr w:type="spellEnd"/>
      <w:r w:rsidRPr="003F0DE2">
        <w:rPr>
          <w:rFonts w:ascii="Times New Roman" w:hAnsi="Times New Roman" w:cs="Times New Roman"/>
          <w:sz w:val="24"/>
          <w:szCs w:val="24"/>
          <w:lang w:eastAsia="ru-RU"/>
        </w:rPr>
        <w:t xml:space="preserve"> болезней в более позднем возрасте, даже если курение прекращается в среднем возрас</w:t>
      </w:r>
      <w:r>
        <w:rPr>
          <w:rFonts w:ascii="Times New Roman" w:hAnsi="Times New Roman" w:cs="Times New Roman"/>
          <w:sz w:val="24"/>
          <w:szCs w:val="24"/>
          <w:lang w:eastAsia="ru-RU"/>
        </w:rPr>
        <w:t>те.</w:t>
      </w:r>
    </w:p>
    <w:p w:rsidR="00383787" w:rsidRDefault="00383787" w:rsidP="00AC362D">
      <w:pPr>
        <w:numPr>
          <w:ilvl w:val="0"/>
          <w:numId w:val="12"/>
        </w:numPr>
        <w:spacing w:before="100" w:after="10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0DE2">
        <w:rPr>
          <w:rFonts w:ascii="Times New Roman" w:hAnsi="Times New Roman" w:cs="Times New Roman"/>
          <w:sz w:val="24"/>
          <w:szCs w:val="24"/>
          <w:lang w:eastAsia="ru-RU"/>
        </w:rPr>
        <w:t xml:space="preserve">Если Вы не можете бросить курить, не курите в присутствии </w:t>
      </w:r>
      <w:proofErr w:type="gramStart"/>
      <w:r w:rsidRPr="003F0DE2">
        <w:rPr>
          <w:rFonts w:ascii="Times New Roman" w:hAnsi="Times New Roman" w:cs="Times New Roman"/>
          <w:sz w:val="24"/>
          <w:szCs w:val="24"/>
          <w:lang w:eastAsia="ru-RU"/>
        </w:rPr>
        <w:t>некурящих</w:t>
      </w:r>
      <w:proofErr w:type="gramEnd"/>
      <w:r w:rsidRPr="003F0DE2">
        <w:rPr>
          <w:rFonts w:ascii="Times New Roman" w:hAnsi="Times New Roman" w:cs="Times New Roman"/>
          <w:sz w:val="24"/>
          <w:szCs w:val="24"/>
          <w:lang w:eastAsia="ru-RU"/>
        </w:rPr>
        <w:t>. Ваше курение может оказать неблаг</w:t>
      </w:r>
      <w:r w:rsidRPr="003F0DE2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3F0DE2">
        <w:rPr>
          <w:rFonts w:ascii="Times New Roman" w:hAnsi="Times New Roman" w:cs="Times New Roman"/>
          <w:sz w:val="24"/>
          <w:szCs w:val="24"/>
          <w:lang w:eastAsia="ru-RU"/>
        </w:rPr>
        <w:t xml:space="preserve">приятное воздействие на здоровье окружающих. </w:t>
      </w:r>
    </w:p>
    <w:p w:rsidR="00383787" w:rsidRDefault="00383787" w:rsidP="00AC362D">
      <w:pPr>
        <w:tabs>
          <w:tab w:val="left" w:pos="540"/>
        </w:tabs>
        <w:spacing w:before="100" w:after="10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3787" w:rsidRDefault="00132602" w:rsidP="00AC362D">
      <w:pPr>
        <w:tabs>
          <w:tab w:val="left" w:pos="540"/>
        </w:tabs>
        <w:spacing w:before="100" w:after="10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3771900</wp:posOffset>
            </wp:positionH>
            <wp:positionV relativeFrom="margin">
              <wp:posOffset>3886200</wp:posOffset>
            </wp:positionV>
            <wp:extent cx="2308860" cy="1498600"/>
            <wp:effectExtent l="0" t="0" r="0" b="6350"/>
            <wp:wrapSquare wrapText="bothSides"/>
            <wp:docPr id="2" name="Рисунок 3" descr="fotolia_41070727_subscription_x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fotolia_41070727_subscription_xxl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860" cy="149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6073C" w:rsidRDefault="00D6073C" w:rsidP="00AC362D">
      <w:pPr>
        <w:tabs>
          <w:tab w:val="left" w:pos="540"/>
        </w:tabs>
        <w:spacing w:before="100" w:after="10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83787" w:rsidRPr="00AC362D" w:rsidRDefault="00383787" w:rsidP="00AC362D">
      <w:pPr>
        <w:tabs>
          <w:tab w:val="left" w:pos="540"/>
        </w:tabs>
        <w:spacing w:before="100" w:after="10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C362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Когда Вы бросите курить, с Вашим организмом произойдут значительные изме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нения</w:t>
      </w:r>
      <w:r w:rsidRPr="00AC362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383787" w:rsidRPr="003F0DE2" w:rsidRDefault="00383787" w:rsidP="00AC362D">
      <w:pPr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0DE2">
        <w:rPr>
          <w:rFonts w:ascii="Times New Roman" w:hAnsi="Times New Roman" w:cs="Times New Roman"/>
          <w:sz w:val="24"/>
          <w:szCs w:val="24"/>
          <w:lang w:eastAsia="ru-RU"/>
        </w:rPr>
        <w:t>через 20 минут после последней с</w:t>
      </w:r>
      <w:r w:rsidRPr="003F0DE2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3F0DE2">
        <w:rPr>
          <w:rFonts w:ascii="Times New Roman" w:hAnsi="Times New Roman" w:cs="Times New Roman"/>
          <w:sz w:val="24"/>
          <w:szCs w:val="24"/>
          <w:lang w:eastAsia="ru-RU"/>
        </w:rPr>
        <w:t>гареты артериальное давление нормализ</w:t>
      </w:r>
      <w:r w:rsidRPr="003F0DE2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3F0DE2">
        <w:rPr>
          <w:rFonts w:ascii="Times New Roman" w:hAnsi="Times New Roman" w:cs="Times New Roman"/>
          <w:sz w:val="24"/>
          <w:szCs w:val="24"/>
          <w:lang w:eastAsia="ru-RU"/>
        </w:rPr>
        <w:t>ется, восстановится сердечная деятел</w:t>
      </w:r>
      <w:r w:rsidRPr="003F0DE2">
        <w:rPr>
          <w:rFonts w:ascii="Times New Roman" w:hAnsi="Times New Roman" w:cs="Times New Roman"/>
          <w:sz w:val="24"/>
          <w:szCs w:val="24"/>
          <w:lang w:eastAsia="ru-RU"/>
        </w:rPr>
        <w:t>ь</w:t>
      </w:r>
      <w:r w:rsidRPr="003F0DE2">
        <w:rPr>
          <w:rFonts w:ascii="Times New Roman" w:hAnsi="Times New Roman" w:cs="Times New Roman"/>
          <w:sz w:val="24"/>
          <w:szCs w:val="24"/>
          <w:lang w:eastAsia="ru-RU"/>
        </w:rPr>
        <w:t xml:space="preserve">ность, улучшится кровоснабжение ладоней и ступней; </w:t>
      </w:r>
    </w:p>
    <w:p w:rsidR="00383787" w:rsidRPr="003F0DE2" w:rsidRDefault="00383787" w:rsidP="00AC362D">
      <w:pPr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0DE2">
        <w:rPr>
          <w:rFonts w:ascii="Times New Roman" w:hAnsi="Times New Roman" w:cs="Times New Roman"/>
          <w:sz w:val="24"/>
          <w:szCs w:val="24"/>
          <w:lang w:eastAsia="ru-RU"/>
        </w:rPr>
        <w:t>через 8 часов нормализуется соде</w:t>
      </w:r>
      <w:r w:rsidRPr="003F0DE2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3F0DE2">
        <w:rPr>
          <w:rFonts w:ascii="Times New Roman" w:hAnsi="Times New Roman" w:cs="Times New Roman"/>
          <w:sz w:val="24"/>
          <w:szCs w:val="24"/>
          <w:lang w:eastAsia="ru-RU"/>
        </w:rPr>
        <w:t xml:space="preserve">жание кислорода в крови; </w:t>
      </w:r>
    </w:p>
    <w:p w:rsidR="00383787" w:rsidRPr="003F0DE2" w:rsidRDefault="00383787" w:rsidP="004D60DA">
      <w:pPr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0DE2">
        <w:rPr>
          <w:rFonts w:ascii="Times New Roman" w:hAnsi="Times New Roman" w:cs="Times New Roman"/>
          <w:sz w:val="24"/>
          <w:szCs w:val="24"/>
          <w:lang w:eastAsia="ru-RU"/>
        </w:rPr>
        <w:t xml:space="preserve">через 2 суток усилится способность ощущать вкус и запах; </w:t>
      </w:r>
    </w:p>
    <w:p w:rsidR="00383787" w:rsidRPr="003F0DE2" w:rsidRDefault="00383787" w:rsidP="004D60DA">
      <w:pPr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0DE2">
        <w:rPr>
          <w:rFonts w:ascii="Times New Roman" w:hAnsi="Times New Roman" w:cs="Times New Roman"/>
          <w:sz w:val="24"/>
          <w:szCs w:val="24"/>
          <w:lang w:eastAsia="ru-RU"/>
        </w:rPr>
        <w:t xml:space="preserve">через неделю улучшится цвет лица; </w:t>
      </w:r>
    </w:p>
    <w:p w:rsidR="00383787" w:rsidRDefault="00383787" w:rsidP="004D60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0DE2">
        <w:rPr>
          <w:rFonts w:ascii="Times New Roman" w:hAnsi="Times New Roman" w:cs="Times New Roman"/>
          <w:sz w:val="24"/>
          <w:szCs w:val="24"/>
          <w:lang w:eastAsia="ru-RU"/>
        </w:rPr>
        <w:t>через 1 месяц явно станет легче дышать, исчезнут утомление, головная боль, ос</w:t>
      </w:r>
      <w:r w:rsidRPr="003F0DE2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3F0DE2">
        <w:rPr>
          <w:rFonts w:ascii="Times New Roman" w:hAnsi="Times New Roman" w:cs="Times New Roman"/>
          <w:sz w:val="24"/>
          <w:szCs w:val="24"/>
          <w:lang w:eastAsia="ru-RU"/>
        </w:rPr>
        <w:t>бенно по утрам, перестанет беспокоить кашель;</w:t>
      </w:r>
    </w:p>
    <w:p w:rsidR="00383787" w:rsidRDefault="00383787" w:rsidP="004D60DA">
      <w:pPr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0DE2">
        <w:rPr>
          <w:rFonts w:ascii="Times New Roman" w:hAnsi="Times New Roman" w:cs="Times New Roman"/>
          <w:sz w:val="24"/>
          <w:szCs w:val="24"/>
          <w:lang w:eastAsia="ru-RU"/>
        </w:rPr>
        <w:t>через 6 месяцев восстановится се</w:t>
      </w:r>
      <w:r w:rsidRPr="003F0DE2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3F0DE2">
        <w:rPr>
          <w:rFonts w:ascii="Times New Roman" w:hAnsi="Times New Roman" w:cs="Times New Roman"/>
          <w:sz w:val="24"/>
          <w:szCs w:val="24"/>
          <w:lang w:eastAsia="ru-RU"/>
        </w:rPr>
        <w:t>дечный ритм, почувствуете желание жить и работать;</w:t>
      </w:r>
    </w:p>
    <w:p w:rsidR="00383787" w:rsidRPr="004D60DA" w:rsidRDefault="00383787" w:rsidP="004D60DA">
      <w:pPr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0DE2">
        <w:rPr>
          <w:rFonts w:ascii="Times New Roman" w:hAnsi="Times New Roman" w:cs="Times New Roman"/>
          <w:sz w:val="24"/>
          <w:szCs w:val="24"/>
          <w:lang w:eastAsia="ru-RU"/>
        </w:rPr>
        <w:t>через 1 год риск развития корона</w:t>
      </w:r>
      <w:r w:rsidRPr="003F0DE2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3F0DE2">
        <w:rPr>
          <w:rFonts w:ascii="Times New Roman" w:hAnsi="Times New Roman" w:cs="Times New Roman"/>
          <w:sz w:val="24"/>
          <w:szCs w:val="24"/>
          <w:lang w:eastAsia="ru-RU"/>
        </w:rPr>
        <w:t>ной болезни сердца по сравнению с к</w:t>
      </w:r>
      <w:r w:rsidRPr="003F0DE2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3F0DE2">
        <w:rPr>
          <w:rFonts w:ascii="Times New Roman" w:hAnsi="Times New Roman" w:cs="Times New Roman"/>
          <w:sz w:val="24"/>
          <w:szCs w:val="24"/>
          <w:lang w:eastAsia="ru-RU"/>
        </w:rPr>
        <w:t xml:space="preserve">рильщиками снизится наполовину; </w:t>
      </w:r>
    </w:p>
    <w:p w:rsidR="00383787" w:rsidRDefault="00383787" w:rsidP="004D60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60DA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F0DE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04659">
        <w:rPr>
          <w:rFonts w:ascii="Times New Roman" w:hAnsi="Times New Roman" w:cs="Times New Roman"/>
          <w:sz w:val="24"/>
          <w:szCs w:val="24"/>
          <w:lang w:eastAsia="ru-RU"/>
        </w:rPr>
        <w:t xml:space="preserve">7. </w:t>
      </w:r>
      <w:r w:rsidRPr="003F0DE2">
        <w:rPr>
          <w:rFonts w:ascii="Times New Roman" w:hAnsi="Times New Roman" w:cs="Times New Roman"/>
          <w:sz w:val="24"/>
          <w:szCs w:val="24"/>
          <w:lang w:eastAsia="ru-RU"/>
        </w:rPr>
        <w:t>через 5 лет значительно снизиться в</w:t>
      </w:r>
      <w:r w:rsidRPr="003F0DE2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3F0DE2">
        <w:rPr>
          <w:rFonts w:ascii="Times New Roman" w:hAnsi="Times New Roman" w:cs="Times New Roman"/>
          <w:sz w:val="24"/>
          <w:szCs w:val="24"/>
          <w:lang w:eastAsia="ru-RU"/>
        </w:rPr>
        <w:t xml:space="preserve">роятность умереть от рака легких; </w:t>
      </w:r>
    </w:p>
    <w:p w:rsidR="00383787" w:rsidRDefault="00383787" w:rsidP="004D60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F04659">
        <w:rPr>
          <w:rFonts w:ascii="Times New Roman" w:hAnsi="Times New Roman" w:cs="Times New Roman"/>
          <w:sz w:val="24"/>
          <w:szCs w:val="24"/>
          <w:lang w:eastAsia="ru-RU"/>
        </w:rPr>
        <w:t xml:space="preserve">8. </w:t>
      </w:r>
      <w:r w:rsidRPr="003F0DE2">
        <w:rPr>
          <w:rFonts w:ascii="Times New Roman" w:hAnsi="Times New Roman" w:cs="Times New Roman"/>
          <w:sz w:val="24"/>
          <w:szCs w:val="24"/>
          <w:lang w:eastAsia="ru-RU"/>
        </w:rPr>
        <w:t>через 15 лет уменьшиться риск разв</w:t>
      </w:r>
      <w:r w:rsidRPr="003F0DE2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3F0DE2">
        <w:rPr>
          <w:rFonts w:ascii="Times New Roman" w:hAnsi="Times New Roman" w:cs="Times New Roman"/>
          <w:sz w:val="24"/>
          <w:szCs w:val="24"/>
          <w:lang w:eastAsia="ru-RU"/>
        </w:rPr>
        <w:t xml:space="preserve">тия онкологических заболеваний в целом. </w:t>
      </w:r>
    </w:p>
    <w:p w:rsidR="00383787" w:rsidRDefault="00383787" w:rsidP="00620DFB">
      <w:pPr>
        <w:spacing w:after="0" w:line="240" w:lineRule="auto"/>
        <w:ind w:right="425" w:firstLine="567"/>
        <w:jc w:val="both"/>
        <w:rPr>
          <w:rStyle w:val="a8"/>
        </w:rPr>
      </w:pPr>
    </w:p>
    <w:p w:rsidR="00383787" w:rsidRDefault="00383787" w:rsidP="00620DFB">
      <w:pPr>
        <w:spacing w:after="0" w:line="240" w:lineRule="auto"/>
        <w:ind w:right="425" w:firstLine="567"/>
        <w:jc w:val="both"/>
        <w:rPr>
          <w:rStyle w:val="a8"/>
        </w:rPr>
      </w:pPr>
    </w:p>
    <w:p w:rsidR="00383787" w:rsidRDefault="00383787" w:rsidP="00620DFB">
      <w:pPr>
        <w:spacing w:after="0" w:line="240" w:lineRule="auto"/>
        <w:ind w:right="425" w:firstLine="567"/>
        <w:jc w:val="both"/>
        <w:rPr>
          <w:rStyle w:val="a8"/>
        </w:rPr>
      </w:pPr>
    </w:p>
    <w:p w:rsidR="00383787" w:rsidRDefault="00383787" w:rsidP="00620DFB">
      <w:pPr>
        <w:spacing w:after="0" w:line="240" w:lineRule="auto"/>
        <w:ind w:right="425" w:firstLine="567"/>
        <w:jc w:val="both"/>
        <w:rPr>
          <w:rStyle w:val="a8"/>
        </w:rPr>
      </w:pPr>
    </w:p>
    <w:p w:rsidR="00F04659" w:rsidRDefault="00F04659" w:rsidP="00620DFB">
      <w:pPr>
        <w:spacing w:after="0" w:line="240" w:lineRule="auto"/>
        <w:ind w:right="425" w:firstLine="567"/>
        <w:jc w:val="both"/>
        <w:rPr>
          <w:rStyle w:val="a8"/>
        </w:rPr>
      </w:pPr>
    </w:p>
    <w:p w:rsidR="00D6073C" w:rsidRDefault="00D6073C" w:rsidP="00620DFB">
      <w:pPr>
        <w:spacing w:after="0" w:line="240" w:lineRule="auto"/>
        <w:ind w:right="425" w:firstLine="567"/>
        <w:jc w:val="both"/>
        <w:rPr>
          <w:rStyle w:val="a8"/>
        </w:rPr>
      </w:pPr>
    </w:p>
    <w:p w:rsidR="00D6073C" w:rsidRDefault="00D6073C" w:rsidP="00620DFB">
      <w:pPr>
        <w:spacing w:after="0" w:line="240" w:lineRule="auto"/>
        <w:ind w:right="425" w:firstLine="567"/>
        <w:jc w:val="both"/>
        <w:rPr>
          <w:rStyle w:val="a8"/>
        </w:rPr>
      </w:pPr>
    </w:p>
    <w:p w:rsidR="00383787" w:rsidRDefault="00383787" w:rsidP="00620DFB">
      <w:pPr>
        <w:spacing w:after="0" w:line="240" w:lineRule="auto"/>
        <w:ind w:right="425" w:firstLine="567"/>
        <w:jc w:val="both"/>
        <w:rPr>
          <w:rStyle w:val="a8"/>
        </w:rPr>
      </w:pPr>
      <w:r w:rsidRPr="00620DFB">
        <w:rPr>
          <w:rStyle w:val="a8"/>
        </w:rPr>
        <w:lastRenderedPageBreak/>
        <w:t>Решение отказаться от</w:t>
      </w:r>
      <w:r>
        <w:rPr>
          <w:rStyle w:val="a8"/>
        </w:rPr>
        <w:t xml:space="preserve"> курения тяжелое, но неизбежное…</w:t>
      </w:r>
      <w:r w:rsidRPr="00620DFB">
        <w:rPr>
          <w:rStyle w:val="a8"/>
        </w:rPr>
        <w:t xml:space="preserve"> </w:t>
      </w:r>
    </w:p>
    <w:p w:rsidR="00383787" w:rsidRPr="00620DFB" w:rsidRDefault="00383787" w:rsidP="00620DFB">
      <w:pPr>
        <w:spacing w:after="0" w:line="240" w:lineRule="auto"/>
        <w:ind w:right="425" w:firstLine="567"/>
        <w:jc w:val="both"/>
        <w:rPr>
          <w:rStyle w:val="a8"/>
        </w:rPr>
      </w:pPr>
      <w:r>
        <w:rPr>
          <w:rStyle w:val="a8"/>
        </w:rPr>
        <w:t>Е</w:t>
      </w:r>
      <w:r w:rsidRPr="00620DFB">
        <w:rPr>
          <w:rStyle w:val="a8"/>
        </w:rPr>
        <w:t>сли Вы хо</w:t>
      </w:r>
      <w:r>
        <w:rPr>
          <w:rStyle w:val="a8"/>
        </w:rPr>
        <w:t xml:space="preserve">тите быть здоровыми и красивыми, бросайте эту пагубную привычку </w:t>
      </w:r>
      <w:r w:rsidRPr="00620DFB">
        <w:rPr>
          <w:rStyle w:val="a8"/>
        </w:rPr>
        <w:t xml:space="preserve"> </w:t>
      </w:r>
    </w:p>
    <w:p w:rsidR="00383787" w:rsidRPr="00620DFB" w:rsidRDefault="00383787" w:rsidP="00620D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3787" w:rsidRDefault="00383787" w:rsidP="00620DFB">
      <w:pPr>
        <w:spacing w:after="0" w:line="240" w:lineRule="auto"/>
        <w:ind w:right="425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83787" w:rsidRDefault="00383787" w:rsidP="00620DFB">
      <w:pPr>
        <w:spacing w:after="0" w:line="240" w:lineRule="auto"/>
        <w:ind w:right="425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83787" w:rsidRDefault="00383787" w:rsidP="00620DFB">
      <w:pPr>
        <w:spacing w:after="0" w:line="240" w:lineRule="auto"/>
        <w:ind w:right="425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83787" w:rsidRDefault="001D5559" w:rsidP="00620DFB">
      <w:pPr>
        <w:spacing w:after="0" w:line="240" w:lineRule="auto"/>
        <w:ind w:right="425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-16510</wp:posOffset>
            </wp:positionH>
            <wp:positionV relativeFrom="paragraph">
              <wp:posOffset>81280</wp:posOffset>
            </wp:positionV>
            <wp:extent cx="2557145" cy="1943735"/>
            <wp:effectExtent l="0" t="0" r="0" b="0"/>
            <wp:wrapTight wrapText="bothSides">
              <wp:wrapPolygon edited="0">
                <wp:start x="0" y="0"/>
                <wp:lineTo x="0" y="21381"/>
                <wp:lineTo x="21402" y="21381"/>
                <wp:lineTo x="21402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7145" cy="1943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83787" w:rsidRDefault="00383787" w:rsidP="00620DFB">
      <w:pPr>
        <w:spacing w:after="0" w:line="240" w:lineRule="auto"/>
        <w:ind w:right="425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83787" w:rsidRDefault="00383787" w:rsidP="00620DFB">
      <w:pPr>
        <w:spacing w:after="0" w:line="240" w:lineRule="auto"/>
        <w:ind w:right="425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83787" w:rsidRDefault="00383787" w:rsidP="00620DFB">
      <w:pPr>
        <w:spacing w:after="0" w:line="240" w:lineRule="auto"/>
        <w:ind w:right="425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83787" w:rsidRDefault="00383787" w:rsidP="00620DFB">
      <w:pPr>
        <w:spacing w:after="0" w:line="240" w:lineRule="auto"/>
        <w:ind w:right="425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83787" w:rsidRDefault="00383787" w:rsidP="00620DFB">
      <w:pPr>
        <w:spacing w:after="0" w:line="240" w:lineRule="auto"/>
        <w:ind w:right="425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83787" w:rsidRDefault="00383787" w:rsidP="00620DFB">
      <w:pPr>
        <w:spacing w:after="0" w:line="240" w:lineRule="auto"/>
        <w:ind w:right="425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83787" w:rsidRDefault="00383787" w:rsidP="00620DFB">
      <w:pPr>
        <w:spacing w:after="0" w:line="240" w:lineRule="auto"/>
        <w:ind w:right="425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83787" w:rsidRDefault="00383787" w:rsidP="00620DFB">
      <w:pPr>
        <w:spacing w:after="0" w:line="240" w:lineRule="auto"/>
        <w:ind w:right="425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83787" w:rsidRDefault="00383787" w:rsidP="00620DFB">
      <w:pPr>
        <w:spacing w:after="0" w:line="240" w:lineRule="auto"/>
        <w:ind w:right="425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83787" w:rsidRDefault="00383787" w:rsidP="00620DFB">
      <w:pPr>
        <w:spacing w:after="0" w:line="240" w:lineRule="auto"/>
        <w:ind w:right="425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83787" w:rsidRDefault="00383787" w:rsidP="00620DFB">
      <w:pPr>
        <w:spacing w:after="0" w:line="240" w:lineRule="auto"/>
        <w:ind w:right="425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83787" w:rsidRDefault="00383787" w:rsidP="00620DFB">
      <w:pPr>
        <w:spacing w:after="0" w:line="240" w:lineRule="auto"/>
        <w:ind w:right="425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83787" w:rsidRDefault="00383787" w:rsidP="00620DFB">
      <w:pPr>
        <w:spacing w:after="0" w:line="240" w:lineRule="auto"/>
        <w:ind w:right="425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83787" w:rsidRDefault="00383787" w:rsidP="00620DFB">
      <w:pPr>
        <w:spacing w:after="0" w:line="240" w:lineRule="auto"/>
        <w:ind w:right="425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83787" w:rsidRDefault="00383787" w:rsidP="00620DFB">
      <w:pPr>
        <w:spacing w:after="0" w:line="240" w:lineRule="auto"/>
        <w:ind w:right="425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83787" w:rsidRDefault="00383787" w:rsidP="00620DFB">
      <w:pPr>
        <w:spacing w:after="0" w:line="240" w:lineRule="auto"/>
        <w:ind w:right="425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83787" w:rsidRPr="003F0DE2" w:rsidRDefault="00383787" w:rsidP="00620DFB">
      <w:pPr>
        <w:spacing w:after="0" w:line="240" w:lineRule="auto"/>
        <w:ind w:right="425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83787" w:rsidRDefault="00383787" w:rsidP="009C5FE5">
      <w:pPr>
        <w:spacing w:after="0" w:line="240" w:lineRule="auto"/>
        <w:ind w:right="8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83787" w:rsidRPr="00620DFB" w:rsidRDefault="00383787" w:rsidP="009C5FE5">
      <w:pPr>
        <w:spacing w:after="0" w:line="240" w:lineRule="auto"/>
        <w:ind w:right="8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83787" w:rsidRDefault="00383787" w:rsidP="00620DFB">
      <w:pPr>
        <w:ind w:right="840"/>
        <w:jc w:val="both"/>
        <w:rPr>
          <w:noProof/>
          <w:lang w:eastAsia="ru-RU"/>
        </w:rPr>
      </w:pPr>
    </w:p>
    <w:p w:rsidR="00383787" w:rsidRDefault="00383787" w:rsidP="00FA20C8">
      <w:pPr>
        <w:ind w:left="360" w:right="840"/>
        <w:jc w:val="both"/>
        <w:rPr>
          <w:noProof/>
          <w:lang w:eastAsia="ru-RU"/>
        </w:rPr>
      </w:pPr>
    </w:p>
    <w:p w:rsidR="00383787" w:rsidRDefault="00383787" w:rsidP="00FA20C8">
      <w:pPr>
        <w:ind w:left="360" w:right="840"/>
        <w:jc w:val="both"/>
        <w:rPr>
          <w:noProof/>
          <w:lang w:eastAsia="ru-RU"/>
        </w:rPr>
      </w:pPr>
    </w:p>
    <w:p w:rsidR="00383787" w:rsidRDefault="00383787" w:rsidP="00FA20C8">
      <w:pPr>
        <w:ind w:left="360" w:right="840"/>
        <w:jc w:val="both"/>
        <w:rPr>
          <w:noProof/>
          <w:lang w:eastAsia="ru-RU"/>
        </w:rPr>
      </w:pPr>
    </w:p>
    <w:p w:rsidR="00383787" w:rsidRDefault="001D5559" w:rsidP="00FA20C8">
      <w:pPr>
        <w:ind w:left="360" w:right="840"/>
        <w:jc w:val="both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3965575</wp:posOffset>
            </wp:positionH>
            <wp:positionV relativeFrom="margin">
              <wp:posOffset>831850</wp:posOffset>
            </wp:positionV>
            <wp:extent cx="2479040" cy="3200400"/>
            <wp:effectExtent l="0" t="0" r="0" b="0"/>
            <wp:wrapSquare wrapText="bothSides"/>
            <wp:docPr id="3" name="Рисунок 5" descr="1402424156_kuklovo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1402424156_kuklovod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040" cy="320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83787" w:rsidRDefault="00383787" w:rsidP="00FA20C8">
      <w:pPr>
        <w:ind w:left="360" w:right="840"/>
        <w:jc w:val="both"/>
        <w:rPr>
          <w:noProof/>
          <w:lang w:eastAsia="ru-RU"/>
        </w:rPr>
      </w:pPr>
    </w:p>
    <w:p w:rsidR="00383787" w:rsidRDefault="00383787" w:rsidP="00FA20C8">
      <w:pPr>
        <w:ind w:left="360" w:right="840"/>
        <w:jc w:val="both"/>
        <w:rPr>
          <w:noProof/>
          <w:lang w:eastAsia="ru-RU"/>
        </w:rPr>
      </w:pPr>
    </w:p>
    <w:p w:rsidR="00383787" w:rsidRDefault="00383787" w:rsidP="00DB4EB0">
      <w:pPr>
        <w:ind w:left="360" w:right="840"/>
        <w:jc w:val="both"/>
        <w:rPr>
          <w:noProof/>
          <w:lang w:eastAsia="ru-RU"/>
        </w:rPr>
      </w:pPr>
    </w:p>
    <w:p w:rsidR="00383787" w:rsidRDefault="00383787" w:rsidP="00FA20C8">
      <w:pPr>
        <w:ind w:left="360" w:right="840"/>
        <w:jc w:val="both"/>
        <w:rPr>
          <w:noProof/>
          <w:lang w:eastAsia="ru-RU"/>
        </w:rPr>
      </w:pPr>
    </w:p>
    <w:p w:rsidR="00383787" w:rsidRDefault="00383787" w:rsidP="00FA20C8">
      <w:pPr>
        <w:ind w:left="360" w:right="840"/>
        <w:jc w:val="both"/>
        <w:rPr>
          <w:noProof/>
          <w:lang w:eastAsia="ru-RU"/>
        </w:rPr>
      </w:pPr>
    </w:p>
    <w:p w:rsidR="00383787" w:rsidRDefault="00383787" w:rsidP="00FA20C8">
      <w:pPr>
        <w:ind w:left="360" w:right="840"/>
        <w:jc w:val="both"/>
        <w:rPr>
          <w:noProof/>
          <w:lang w:eastAsia="ru-RU"/>
        </w:rPr>
      </w:pPr>
    </w:p>
    <w:p w:rsidR="00383787" w:rsidRDefault="00383787" w:rsidP="00FA20C8">
      <w:pPr>
        <w:ind w:left="360" w:right="840"/>
        <w:jc w:val="both"/>
        <w:rPr>
          <w:noProof/>
          <w:lang w:eastAsia="ru-RU"/>
        </w:rPr>
      </w:pPr>
    </w:p>
    <w:p w:rsidR="00383787" w:rsidRDefault="00132602" w:rsidP="00FA20C8">
      <w:pPr>
        <w:ind w:left="360" w:right="840"/>
        <w:jc w:val="both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posOffset>7200900</wp:posOffset>
            </wp:positionH>
            <wp:positionV relativeFrom="margin">
              <wp:posOffset>1828800</wp:posOffset>
            </wp:positionV>
            <wp:extent cx="2529205" cy="1807210"/>
            <wp:effectExtent l="0" t="0" r="4445" b="2540"/>
            <wp:wrapSquare wrapText="bothSides"/>
            <wp:docPr id="5" name="Рисунок 4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images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205" cy="1807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83787" w:rsidRPr="00B651F4" w:rsidRDefault="00383787" w:rsidP="00B651F4">
      <w:pPr>
        <w:ind w:right="840"/>
        <w:jc w:val="both"/>
        <w:rPr>
          <w:noProof/>
          <w:lang w:eastAsia="ru-RU"/>
        </w:rPr>
      </w:pPr>
    </w:p>
    <w:p w:rsidR="00F04659" w:rsidRDefault="00F04659" w:rsidP="00B651F4">
      <w:pPr>
        <w:tabs>
          <w:tab w:val="left" w:pos="4111"/>
        </w:tabs>
        <w:spacing w:after="0"/>
        <w:ind w:left="900" w:right="282" w:firstLine="142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F04659" w:rsidRDefault="00F04659" w:rsidP="00B651F4">
      <w:pPr>
        <w:tabs>
          <w:tab w:val="left" w:pos="4111"/>
        </w:tabs>
        <w:spacing w:after="0"/>
        <w:ind w:left="900" w:right="282" w:firstLine="142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1D5559" w:rsidRDefault="001D5559" w:rsidP="001D5559">
      <w:pPr>
        <w:spacing w:after="0" w:line="240" w:lineRule="auto"/>
        <w:ind w:right="425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20DF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НЕ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БУДЬ</w:t>
      </w:r>
      <w:r w:rsidRPr="00620DF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марионеткой – </w:t>
      </w:r>
    </w:p>
    <w:p w:rsidR="00F04659" w:rsidRDefault="001D5559" w:rsidP="001D5559">
      <w:pPr>
        <w:tabs>
          <w:tab w:val="left" w:pos="4111"/>
        </w:tabs>
        <w:spacing w:after="0"/>
        <w:ind w:left="900" w:right="282" w:firstLine="142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620DF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БУДЬ человеком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!</w:t>
      </w:r>
    </w:p>
    <w:p w:rsidR="00F04659" w:rsidRDefault="00F04659" w:rsidP="00B651F4">
      <w:pPr>
        <w:tabs>
          <w:tab w:val="left" w:pos="4111"/>
        </w:tabs>
        <w:spacing w:after="0"/>
        <w:ind w:left="900" w:right="282" w:firstLine="142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F04659" w:rsidRDefault="00F04659" w:rsidP="00B651F4">
      <w:pPr>
        <w:tabs>
          <w:tab w:val="left" w:pos="4111"/>
        </w:tabs>
        <w:spacing w:after="0"/>
        <w:ind w:left="900" w:right="282" w:firstLine="142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F04659" w:rsidRDefault="00F04659" w:rsidP="00B651F4">
      <w:pPr>
        <w:tabs>
          <w:tab w:val="left" w:pos="4111"/>
        </w:tabs>
        <w:spacing w:after="0"/>
        <w:ind w:left="900" w:right="282" w:firstLine="142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F04659" w:rsidRDefault="00F04659" w:rsidP="00F04659">
      <w:pPr>
        <w:tabs>
          <w:tab w:val="left" w:pos="4111"/>
        </w:tabs>
        <w:spacing w:after="0"/>
        <w:ind w:right="282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D6073C" w:rsidRDefault="00D6073C" w:rsidP="00F04659">
      <w:pPr>
        <w:tabs>
          <w:tab w:val="left" w:pos="4111"/>
        </w:tabs>
        <w:spacing w:after="0"/>
        <w:ind w:right="282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D6073C" w:rsidRDefault="00D6073C" w:rsidP="00F04659">
      <w:pPr>
        <w:tabs>
          <w:tab w:val="left" w:pos="4111"/>
        </w:tabs>
        <w:spacing w:after="0"/>
        <w:ind w:right="282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D6073C" w:rsidRDefault="00D6073C" w:rsidP="00F04659">
      <w:pPr>
        <w:tabs>
          <w:tab w:val="left" w:pos="4111"/>
        </w:tabs>
        <w:spacing w:after="0"/>
        <w:ind w:right="282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F04659" w:rsidRPr="00F04659" w:rsidRDefault="00F04659" w:rsidP="00F04659">
      <w:pPr>
        <w:tabs>
          <w:tab w:val="left" w:pos="4111"/>
        </w:tabs>
        <w:spacing w:after="0"/>
        <w:ind w:right="282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F04659" w:rsidRPr="00F04659" w:rsidRDefault="00F04659" w:rsidP="00B651F4">
      <w:pPr>
        <w:tabs>
          <w:tab w:val="left" w:pos="4111"/>
        </w:tabs>
        <w:spacing w:after="0"/>
        <w:ind w:left="900" w:right="282" w:firstLine="142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F04659">
        <w:rPr>
          <w:rFonts w:ascii="Times New Roman" w:hAnsi="Times New Roman" w:cs="Times New Roman"/>
          <w:bCs/>
          <w:iCs/>
          <w:sz w:val="24"/>
          <w:szCs w:val="24"/>
        </w:rPr>
        <w:t xml:space="preserve">Учреждение образования </w:t>
      </w:r>
    </w:p>
    <w:p w:rsidR="00F04659" w:rsidRPr="00F04659" w:rsidRDefault="00F04659" w:rsidP="00B651F4">
      <w:pPr>
        <w:tabs>
          <w:tab w:val="left" w:pos="4111"/>
        </w:tabs>
        <w:spacing w:after="0"/>
        <w:ind w:left="900" w:right="282" w:firstLine="142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F04659">
        <w:rPr>
          <w:rFonts w:ascii="Times New Roman" w:hAnsi="Times New Roman" w:cs="Times New Roman"/>
          <w:bCs/>
          <w:iCs/>
          <w:sz w:val="24"/>
          <w:szCs w:val="24"/>
        </w:rPr>
        <w:t>«Витебский государственный технологический университет»</w:t>
      </w:r>
    </w:p>
    <w:p w:rsidR="00F04659" w:rsidRPr="00F04659" w:rsidRDefault="00F04659" w:rsidP="00F04659">
      <w:pPr>
        <w:tabs>
          <w:tab w:val="left" w:pos="4111"/>
        </w:tabs>
        <w:spacing w:after="0"/>
        <w:ind w:right="282"/>
        <w:rPr>
          <w:rFonts w:ascii="Times New Roman" w:hAnsi="Times New Roman" w:cs="Times New Roman"/>
          <w:bCs/>
          <w:iCs/>
          <w:sz w:val="28"/>
          <w:szCs w:val="28"/>
        </w:rPr>
      </w:pPr>
    </w:p>
    <w:p w:rsidR="00F04659" w:rsidRPr="00F04659" w:rsidRDefault="00F04659" w:rsidP="00F04659">
      <w:pPr>
        <w:tabs>
          <w:tab w:val="left" w:pos="4111"/>
        </w:tabs>
        <w:spacing w:after="0"/>
        <w:ind w:left="900" w:right="282" w:firstLine="142"/>
        <w:jc w:val="right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Отдел воспитательной работы</w:t>
      </w:r>
    </w:p>
    <w:p w:rsidR="00F04659" w:rsidRDefault="00F04659" w:rsidP="00B651F4">
      <w:pPr>
        <w:tabs>
          <w:tab w:val="left" w:pos="4111"/>
        </w:tabs>
        <w:spacing w:after="0"/>
        <w:ind w:left="900" w:right="282" w:firstLine="142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F04659" w:rsidRDefault="00F04659" w:rsidP="00B651F4">
      <w:pPr>
        <w:tabs>
          <w:tab w:val="left" w:pos="4111"/>
        </w:tabs>
        <w:spacing w:after="0"/>
        <w:ind w:left="900" w:right="282" w:firstLine="142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F04659" w:rsidRDefault="00F04659" w:rsidP="00B651F4">
      <w:pPr>
        <w:tabs>
          <w:tab w:val="left" w:pos="4111"/>
        </w:tabs>
        <w:spacing w:after="0"/>
        <w:ind w:left="900" w:right="282" w:firstLine="142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F04659" w:rsidRDefault="00F04659" w:rsidP="00B651F4">
      <w:pPr>
        <w:tabs>
          <w:tab w:val="left" w:pos="4111"/>
        </w:tabs>
        <w:spacing w:after="0"/>
        <w:ind w:left="900" w:right="282" w:firstLine="142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383787" w:rsidRDefault="00383787" w:rsidP="00B651F4">
      <w:pPr>
        <w:tabs>
          <w:tab w:val="left" w:pos="4111"/>
        </w:tabs>
        <w:spacing w:after="0"/>
        <w:ind w:left="900" w:right="282" w:firstLine="142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7B0B02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Курение – </w:t>
      </w:r>
    </w:p>
    <w:p w:rsidR="00383787" w:rsidRDefault="00383787" w:rsidP="00B651F4">
      <w:pPr>
        <w:tabs>
          <w:tab w:val="left" w:pos="4111"/>
        </w:tabs>
        <w:spacing w:after="0"/>
        <w:ind w:left="900" w:right="282" w:firstLine="142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7B0B02">
        <w:rPr>
          <w:rFonts w:ascii="Times New Roman" w:hAnsi="Times New Roman" w:cs="Times New Roman"/>
          <w:b/>
          <w:bCs/>
          <w:i/>
          <w:iCs/>
          <w:sz w:val="32"/>
          <w:szCs w:val="32"/>
        </w:rPr>
        <w:t>один из опаснейших</w:t>
      </w:r>
    </w:p>
    <w:p w:rsidR="00383787" w:rsidRDefault="00383787" w:rsidP="00B651F4">
      <w:pPr>
        <w:tabs>
          <w:tab w:val="left" w:pos="4111"/>
        </w:tabs>
        <w:spacing w:after="0"/>
        <w:ind w:left="1080" w:right="282" w:hanging="256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7B0B02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кукловодов, </w:t>
      </w:r>
    </w:p>
    <w:p w:rsidR="00383787" w:rsidRDefault="00383787" w:rsidP="00B651F4">
      <w:pPr>
        <w:tabs>
          <w:tab w:val="left" w:pos="4111"/>
        </w:tabs>
        <w:spacing w:after="0"/>
        <w:ind w:left="1080" w:right="282" w:hanging="256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proofErr w:type="gramStart"/>
      <w:r w:rsidRPr="007B0B02">
        <w:rPr>
          <w:rFonts w:ascii="Times New Roman" w:hAnsi="Times New Roman" w:cs="Times New Roman"/>
          <w:b/>
          <w:bCs/>
          <w:i/>
          <w:iCs/>
          <w:sz w:val="32"/>
          <w:szCs w:val="32"/>
        </w:rPr>
        <w:t>существующих</w:t>
      </w:r>
      <w:proofErr w:type="gramEnd"/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,</w:t>
      </w:r>
      <w:r w:rsidRPr="007B0B02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на земле</w:t>
      </w:r>
      <w:r w:rsidR="008D3F0C">
        <w:rPr>
          <w:rFonts w:ascii="Times New Roman" w:hAnsi="Times New Roman" w:cs="Times New Roman"/>
          <w:b/>
          <w:bCs/>
          <w:i/>
          <w:iCs/>
          <w:sz w:val="32"/>
          <w:szCs w:val="32"/>
        </w:rPr>
        <w:t>!</w:t>
      </w:r>
    </w:p>
    <w:p w:rsidR="00D6073C" w:rsidRPr="00AC362D" w:rsidRDefault="00D6073C" w:rsidP="00B651F4">
      <w:pPr>
        <w:tabs>
          <w:tab w:val="left" w:pos="4111"/>
        </w:tabs>
        <w:spacing w:after="0"/>
        <w:ind w:left="1080" w:right="282" w:hanging="256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D6073C" w:rsidRPr="00D6073C" w:rsidRDefault="00D6073C" w:rsidP="00D6073C">
      <w:pPr>
        <w:ind w:right="65"/>
        <w:jc w:val="center"/>
        <w:rPr>
          <w:rFonts w:ascii="Times New Roman" w:hAnsi="Times New Roman" w:cs="Times New Roman"/>
          <w:noProof/>
          <w:lang w:eastAsia="ru-RU"/>
        </w:rPr>
      </w:pPr>
      <w:r w:rsidRPr="00D6073C">
        <w:rPr>
          <w:rFonts w:ascii="Times New Roman" w:hAnsi="Times New Roman" w:cs="Times New Roman"/>
          <w:noProof/>
          <w:lang w:eastAsia="ru-RU"/>
        </w:rPr>
        <w:t xml:space="preserve">              Витебск, 2019</w:t>
      </w:r>
    </w:p>
    <w:sectPr w:rsidR="00D6073C" w:rsidRPr="00D6073C" w:rsidSect="00D6073C">
      <w:pgSz w:w="16838" w:h="11906" w:orient="landscape"/>
      <w:pgMar w:top="851" w:right="678" w:bottom="1134" w:left="851" w:header="709" w:footer="709" w:gutter="0"/>
      <w:cols w:num="3" w:space="96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4DF" w:rsidRDefault="00E564DF" w:rsidP="00257A12">
      <w:pPr>
        <w:spacing w:after="0" w:line="240" w:lineRule="auto"/>
      </w:pPr>
      <w:r>
        <w:separator/>
      </w:r>
    </w:p>
  </w:endnote>
  <w:endnote w:type="continuationSeparator" w:id="0">
    <w:p w:rsidR="00E564DF" w:rsidRDefault="00E564DF" w:rsidP="00257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4DF" w:rsidRDefault="00E564DF" w:rsidP="00257A12">
      <w:pPr>
        <w:spacing w:after="0" w:line="240" w:lineRule="auto"/>
      </w:pPr>
      <w:r>
        <w:separator/>
      </w:r>
    </w:p>
  </w:footnote>
  <w:footnote w:type="continuationSeparator" w:id="0">
    <w:p w:rsidR="00E564DF" w:rsidRDefault="00E564DF" w:rsidP="00257A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469B8"/>
    <w:multiLevelType w:val="hybridMultilevel"/>
    <w:tmpl w:val="1660A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9FD700C"/>
    <w:multiLevelType w:val="hybridMultilevel"/>
    <w:tmpl w:val="BBDA332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57E94"/>
    <w:multiLevelType w:val="hybridMultilevel"/>
    <w:tmpl w:val="93140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07CE0"/>
    <w:multiLevelType w:val="hybridMultilevel"/>
    <w:tmpl w:val="CA50D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D93513F"/>
    <w:multiLevelType w:val="multilevel"/>
    <w:tmpl w:val="54603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8B334B"/>
    <w:multiLevelType w:val="hybridMultilevel"/>
    <w:tmpl w:val="0F209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EC27BB7"/>
    <w:multiLevelType w:val="hybridMultilevel"/>
    <w:tmpl w:val="C4D24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8099E"/>
    <w:multiLevelType w:val="hybridMultilevel"/>
    <w:tmpl w:val="53CAF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6161E30"/>
    <w:multiLevelType w:val="hybridMultilevel"/>
    <w:tmpl w:val="C1683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1B0A7E"/>
    <w:multiLevelType w:val="hybridMultilevel"/>
    <w:tmpl w:val="6B54D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47555B4E"/>
    <w:multiLevelType w:val="hybridMultilevel"/>
    <w:tmpl w:val="F6248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042337"/>
    <w:multiLevelType w:val="hybridMultilevel"/>
    <w:tmpl w:val="6B9E23A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53D85796"/>
    <w:multiLevelType w:val="hybridMultilevel"/>
    <w:tmpl w:val="D4C4F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E420D0"/>
    <w:multiLevelType w:val="hybridMultilevel"/>
    <w:tmpl w:val="CC16F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617F22B5"/>
    <w:multiLevelType w:val="hybridMultilevel"/>
    <w:tmpl w:val="87703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156477"/>
    <w:multiLevelType w:val="hybridMultilevel"/>
    <w:tmpl w:val="DDA81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116067"/>
    <w:multiLevelType w:val="hybridMultilevel"/>
    <w:tmpl w:val="46187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76667907"/>
    <w:multiLevelType w:val="hybridMultilevel"/>
    <w:tmpl w:val="65387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7C565316"/>
    <w:multiLevelType w:val="multilevel"/>
    <w:tmpl w:val="8BA00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9"/>
  </w:num>
  <w:num w:numId="2">
    <w:abstractNumId w:val="18"/>
  </w:num>
  <w:num w:numId="3">
    <w:abstractNumId w:val="4"/>
  </w:num>
  <w:num w:numId="4">
    <w:abstractNumId w:val="16"/>
  </w:num>
  <w:num w:numId="5">
    <w:abstractNumId w:val="3"/>
  </w:num>
  <w:num w:numId="6">
    <w:abstractNumId w:val="17"/>
  </w:num>
  <w:num w:numId="7">
    <w:abstractNumId w:val="0"/>
  </w:num>
  <w:num w:numId="8">
    <w:abstractNumId w:val="10"/>
  </w:num>
  <w:num w:numId="9">
    <w:abstractNumId w:val="14"/>
  </w:num>
  <w:num w:numId="10">
    <w:abstractNumId w:val="7"/>
  </w:num>
  <w:num w:numId="11">
    <w:abstractNumId w:val="5"/>
  </w:num>
  <w:num w:numId="12">
    <w:abstractNumId w:val="13"/>
  </w:num>
  <w:num w:numId="13">
    <w:abstractNumId w:val="1"/>
  </w:num>
  <w:num w:numId="14">
    <w:abstractNumId w:val="8"/>
  </w:num>
  <w:num w:numId="15">
    <w:abstractNumId w:val="15"/>
  </w:num>
  <w:num w:numId="16">
    <w:abstractNumId w:val="6"/>
  </w:num>
  <w:num w:numId="17">
    <w:abstractNumId w:val="12"/>
  </w:num>
  <w:num w:numId="18">
    <w:abstractNumId w:val="11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A12"/>
    <w:rsid w:val="00021053"/>
    <w:rsid w:val="00132602"/>
    <w:rsid w:val="00181AC3"/>
    <w:rsid w:val="001D5559"/>
    <w:rsid w:val="001F7E90"/>
    <w:rsid w:val="00255A14"/>
    <w:rsid w:val="00257A12"/>
    <w:rsid w:val="002B43E5"/>
    <w:rsid w:val="00383787"/>
    <w:rsid w:val="003B1B15"/>
    <w:rsid w:val="003B3617"/>
    <w:rsid w:val="003F0DE2"/>
    <w:rsid w:val="004D60DA"/>
    <w:rsid w:val="00523AC9"/>
    <w:rsid w:val="005672CF"/>
    <w:rsid w:val="00611E00"/>
    <w:rsid w:val="00620DFB"/>
    <w:rsid w:val="00636991"/>
    <w:rsid w:val="00666BC2"/>
    <w:rsid w:val="00714C52"/>
    <w:rsid w:val="007B0B02"/>
    <w:rsid w:val="00816D5B"/>
    <w:rsid w:val="008B1EE5"/>
    <w:rsid w:val="008D3F0C"/>
    <w:rsid w:val="009C5FE5"/>
    <w:rsid w:val="00AC362D"/>
    <w:rsid w:val="00B24EA9"/>
    <w:rsid w:val="00B651F4"/>
    <w:rsid w:val="00B85347"/>
    <w:rsid w:val="00D22A8D"/>
    <w:rsid w:val="00D6073C"/>
    <w:rsid w:val="00D91032"/>
    <w:rsid w:val="00DA27AA"/>
    <w:rsid w:val="00DB4EB0"/>
    <w:rsid w:val="00E564DF"/>
    <w:rsid w:val="00E70FD2"/>
    <w:rsid w:val="00EB017B"/>
    <w:rsid w:val="00F04659"/>
    <w:rsid w:val="00FA20C8"/>
    <w:rsid w:val="00FB5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053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55A14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257A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9"/>
    <w:qFormat/>
    <w:rsid w:val="003F0D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55A14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257A12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3F0DE2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header"/>
    <w:basedOn w:val="a"/>
    <w:link w:val="a4"/>
    <w:uiPriority w:val="99"/>
    <w:semiHidden/>
    <w:rsid w:val="00257A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257A12"/>
  </w:style>
  <w:style w:type="paragraph" w:styleId="a5">
    <w:name w:val="footer"/>
    <w:basedOn w:val="a"/>
    <w:link w:val="a6"/>
    <w:uiPriority w:val="99"/>
    <w:semiHidden/>
    <w:rsid w:val="00257A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257A12"/>
  </w:style>
  <w:style w:type="paragraph" w:styleId="a7">
    <w:name w:val="Normal (Web)"/>
    <w:basedOn w:val="a"/>
    <w:link w:val="a8"/>
    <w:uiPriority w:val="99"/>
    <w:rsid w:val="00257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99"/>
    <w:qFormat/>
    <w:rsid w:val="00636991"/>
    <w:rPr>
      <w:b/>
      <w:bCs/>
    </w:rPr>
  </w:style>
  <w:style w:type="character" w:styleId="aa">
    <w:name w:val="Hyperlink"/>
    <w:basedOn w:val="a0"/>
    <w:uiPriority w:val="99"/>
    <w:semiHidden/>
    <w:rsid w:val="009C5FE5"/>
    <w:rPr>
      <w:color w:val="0000FF"/>
      <w:u w:val="single"/>
    </w:rPr>
  </w:style>
  <w:style w:type="character" w:customStyle="1" w:styleId="a8">
    <w:name w:val="Обычный (веб) Знак"/>
    <w:basedOn w:val="a0"/>
    <w:link w:val="a7"/>
    <w:uiPriority w:val="99"/>
    <w:locked/>
    <w:rsid w:val="004D60DA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053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55A14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257A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9"/>
    <w:qFormat/>
    <w:rsid w:val="003F0D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55A14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257A12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3F0DE2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header"/>
    <w:basedOn w:val="a"/>
    <w:link w:val="a4"/>
    <w:uiPriority w:val="99"/>
    <w:semiHidden/>
    <w:rsid w:val="00257A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257A12"/>
  </w:style>
  <w:style w:type="paragraph" w:styleId="a5">
    <w:name w:val="footer"/>
    <w:basedOn w:val="a"/>
    <w:link w:val="a6"/>
    <w:uiPriority w:val="99"/>
    <w:semiHidden/>
    <w:rsid w:val="00257A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257A12"/>
  </w:style>
  <w:style w:type="paragraph" w:styleId="a7">
    <w:name w:val="Normal (Web)"/>
    <w:basedOn w:val="a"/>
    <w:link w:val="a8"/>
    <w:uiPriority w:val="99"/>
    <w:rsid w:val="00257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99"/>
    <w:qFormat/>
    <w:rsid w:val="00636991"/>
    <w:rPr>
      <w:b/>
      <w:bCs/>
    </w:rPr>
  </w:style>
  <w:style w:type="character" w:styleId="aa">
    <w:name w:val="Hyperlink"/>
    <w:basedOn w:val="a0"/>
    <w:uiPriority w:val="99"/>
    <w:semiHidden/>
    <w:rsid w:val="009C5FE5"/>
    <w:rPr>
      <w:color w:val="0000FF"/>
      <w:u w:val="single"/>
    </w:rPr>
  </w:style>
  <w:style w:type="character" w:customStyle="1" w:styleId="a8">
    <w:name w:val="Обычный (веб) Знак"/>
    <w:basedOn w:val="a0"/>
    <w:link w:val="a7"/>
    <w:uiPriority w:val="99"/>
    <w:locked/>
    <w:rsid w:val="004D60DA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486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6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8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8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486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8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8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48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48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486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486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alth.mail.ru/disease/menopauza/" TargetMode="External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health.mail.ru/disease/rak_legkih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КОЛОМИЙЦЕВА Юлия Александровна</cp:lastModifiedBy>
  <cp:revision>2</cp:revision>
  <cp:lastPrinted>2019-11-12T13:19:00Z</cp:lastPrinted>
  <dcterms:created xsi:type="dcterms:W3CDTF">2019-11-21T07:33:00Z</dcterms:created>
  <dcterms:modified xsi:type="dcterms:W3CDTF">2019-11-21T07:33:00Z</dcterms:modified>
</cp:coreProperties>
</file>