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968" w:rsidRPr="0094279B" w:rsidRDefault="00191968" w:rsidP="00F36A9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279B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Республики Беларусь</w:t>
      </w:r>
    </w:p>
    <w:p w:rsidR="00191968" w:rsidRPr="0094279B" w:rsidRDefault="00191968" w:rsidP="00F36A9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279B">
        <w:rPr>
          <w:rFonts w:ascii="Times New Roman" w:eastAsia="Times New Roman" w:hAnsi="Times New Roman" w:cs="Times New Roman"/>
          <w:sz w:val="28"/>
          <w:szCs w:val="28"/>
        </w:rPr>
        <w:t>Учреждение образования</w:t>
      </w:r>
    </w:p>
    <w:p w:rsidR="00191968" w:rsidRPr="0094279B" w:rsidRDefault="00191968" w:rsidP="00F36A9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279B">
        <w:rPr>
          <w:rFonts w:ascii="Times New Roman" w:eastAsia="Times New Roman" w:hAnsi="Times New Roman" w:cs="Times New Roman"/>
          <w:sz w:val="28"/>
          <w:szCs w:val="28"/>
        </w:rPr>
        <w:t>«Витебский государственный технологический университет»</w:t>
      </w:r>
    </w:p>
    <w:p w:rsidR="00191968" w:rsidRPr="0094279B" w:rsidRDefault="00191968" w:rsidP="00F36A9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526B98" w:rsidRPr="0094279B" w:rsidRDefault="00A0663E" w:rsidP="00F36A9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СОВРЕМЕННЫЕ ТЕНДЕНЦИИ ПО ПРОФИЛАКТИКЕ ВИЧ/СПИД </w:t>
      </w:r>
      <w:r w:rsidR="00191968" w:rsidRPr="0094279B">
        <w:rPr>
          <w:rStyle w:val="a4"/>
          <w:sz w:val="28"/>
          <w:szCs w:val="28"/>
        </w:rPr>
        <w:t>В РЕСПУБЛИКЕ БЕЛАРУСЬ</w:t>
      </w:r>
    </w:p>
    <w:p w:rsidR="00191968" w:rsidRPr="0094279B" w:rsidRDefault="00191968" w:rsidP="00F36A9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191968" w:rsidRPr="0094279B" w:rsidRDefault="00191968" w:rsidP="00F36A93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279B">
        <w:rPr>
          <w:rFonts w:ascii="Times New Roman" w:eastAsia="Times New Roman" w:hAnsi="Times New Roman" w:cs="Times New Roman"/>
          <w:sz w:val="28"/>
          <w:szCs w:val="28"/>
        </w:rPr>
        <w:t>Информационные материалы для проведения единых дней информирования на кафедрах и структурных подразделениях, информационных часов в студенческих группах</w:t>
      </w:r>
    </w:p>
    <w:p w:rsidR="00191968" w:rsidRDefault="00191968" w:rsidP="00F36A93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279B">
        <w:rPr>
          <w:rFonts w:ascii="Times New Roman" w:eastAsia="Times New Roman" w:hAnsi="Times New Roman" w:cs="Times New Roman"/>
          <w:b/>
          <w:sz w:val="28"/>
          <w:szCs w:val="28"/>
        </w:rPr>
        <w:t>Декабрь 2019</w:t>
      </w:r>
    </w:p>
    <w:p w:rsidR="00A0663E" w:rsidRDefault="000F7C70" w:rsidP="000F7C7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proofErr w:type="spellStart"/>
      <w:r>
        <w:rPr>
          <w:rStyle w:val="a4"/>
          <w:sz w:val="28"/>
          <w:szCs w:val="28"/>
        </w:rPr>
        <w:t>Э</w:t>
      </w:r>
      <w:r w:rsidRPr="0094279B">
        <w:rPr>
          <w:rStyle w:val="a4"/>
          <w:sz w:val="28"/>
          <w:szCs w:val="28"/>
        </w:rPr>
        <w:t>пидситуация</w:t>
      </w:r>
      <w:proofErr w:type="spellEnd"/>
      <w:r w:rsidRPr="0094279B">
        <w:rPr>
          <w:rStyle w:val="a4"/>
          <w:sz w:val="28"/>
          <w:szCs w:val="28"/>
        </w:rPr>
        <w:t xml:space="preserve"> по </w:t>
      </w:r>
      <w:r>
        <w:rPr>
          <w:rStyle w:val="a4"/>
          <w:sz w:val="28"/>
          <w:szCs w:val="28"/>
        </w:rPr>
        <w:t>ВИЧ</w:t>
      </w:r>
      <w:r w:rsidRPr="0094279B">
        <w:rPr>
          <w:rStyle w:val="a4"/>
          <w:sz w:val="28"/>
          <w:szCs w:val="28"/>
        </w:rPr>
        <w:t>-</w:t>
      </w:r>
      <w:r>
        <w:rPr>
          <w:rStyle w:val="a4"/>
          <w:sz w:val="28"/>
          <w:szCs w:val="28"/>
        </w:rPr>
        <w:t>инфекции в республике Б</w:t>
      </w:r>
      <w:r w:rsidRPr="0094279B">
        <w:rPr>
          <w:rStyle w:val="a4"/>
          <w:sz w:val="28"/>
          <w:szCs w:val="28"/>
        </w:rPr>
        <w:t>еларусь на 1 октября 2019</w:t>
      </w:r>
      <w:r>
        <w:rPr>
          <w:rStyle w:val="a4"/>
          <w:sz w:val="28"/>
          <w:szCs w:val="28"/>
        </w:rPr>
        <w:t>г</w:t>
      </w:r>
      <w:r w:rsidR="00A0663E">
        <w:rPr>
          <w:rStyle w:val="a4"/>
          <w:sz w:val="28"/>
          <w:szCs w:val="28"/>
        </w:rPr>
        <w:t>.</w:t>
      </w:r>
      <w:bookmarkStart w:id="0" w:name="_GoBack"/>
      <w:bookmarkEnd w:id="0"/>
    </w:p>
    <w:p w:rsidR="000F7C70" w:rsidRPr="0094279B" w:rsidRDefault="000F7C70" w:rsidP="000F7C7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526B98" w:rsidRPr="0094279B" w:rsidRDefault="00526B98" w:rsidP="00F36A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279B">
        <w:rPr>
          <w:sz w:val="28"/>
          <w:szCs w:val="28"/>
        </w:rPr>
        <w:t>По состоянию на 1 октября 2019г. в Респуб</w:t>
      </w:r>
      <w:r w:rsidR="000A3D02" w:rsidRPr="0094279B">
        <w:rPr>
          <w:sz w:val="28"/>
          <w:szCs w:val="28"/>
        </w:rPr>
        <w:t>лике Беларусь зарегистрировано:</w:t>
      </w:r>
      <w:r w:rsidR="00B20D4C" w:rsidRPr="0094279B">
        <w:rPr>
          <w:sz w:val="28"/>
          <w:szCs w:val="28"/>
        </w:rPr>
        <w:t xml:space="preserve"> </w:t>
      </w:r>
      <w:r w:rsidR="000A3D02" w:rsidRPr="0094279B">
        <w:rPr>
          <w:sz w:val="28"/>
          <w:szCs w:val="28"/>
        </w:rPr>
        <w:t xml:space="preserve">28570 </w:t>
      </w:r>
      <w:r w:rsidR="00B20D4C" w:rsidRPr="0094279B">
        <w:rPr>
          <w:sz w:val="28"/>
          <w:szCs w:val="28"/>
        </w:rPr>
        <w:t xml:space="preserve">случаев ВИЧ-инфекции; </w:t>
      </w:r>
      <w:r w:rsidRPr="0094279B">
        <w:rPr>
          <w:sz w:val="28"/>
          <w:szCs w:val="28"/>
        </w:rPr>
        <w:t>21 566 человек, живущих с ВИЧ.</w:t>
      </w:r>
      <w:r w:rsidR="00B20D4C" w:rsidRPr="0094279B">
        <w:rPr>
          <w:sz w:val="28"/>
          <w:szCs w:val="28"/>
        </w:rPr>
        <w:t xml:space="preserve"> </w:t>
      </w:r>
      <w:r w:rsidRPr="0094279B">
        <w:rPr>
          <w:sz w:val="28"/>
          <w:szCs w:val="28"/>
        </w:rPr>
        <w:t>Показатель распространенности составляет 227,89 на 100 тысяч населения.</w:t>
      </w:r>
    </w:p>
    <w:p w:rsidR="00526B98" w:rsidRPr="0094279B" w:rsidRDefault="00526B98" w:rsidP="00F36A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279B">
        <w:rPr>
          <w:sz w:val="28"/>
          <w:szCs w:val="28"/>
        </w:rPr>
        <w:t>За январь-сентябрь 2019 года зарегистрирован 1591 новый случай ВИЧ-инфекции (16,81 на 100 тысяч населения), показатель заболеваемости достоверно снизился на 9,7% по сравнению с аналогичным периодом 2018 года.</w:t>
      </w:r>
    </w:p>
    <w:p w:rsidR="00526B98" w:rsidRPr="0094279B" w:rsidRDefault="00526B98" w:rsidP="00F36A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279B">
        <w:rPr>
          <w:sz w:val="28"/>
          <w:szCs w:val="28"/>
        </w:rPr>
        <w:t>По отдельным регионам отмечается следующая динамика заболеваемости: снижение на 23,5% на территории Гомельской области, рост на 43,69% по Гродненской области, по остальным регионам заболеваемость осталась на уровне аналогичного периода 2018 года.</w:t>
      </w:r>
    </w:p>
    <w:p w:rsidR="00526B98" w:rsidRPr="0094279B" w:rsidRDefault="00526B98" w:rsidP="00F36A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279B">
        <w:rPr>
          <w:sz w:val="28"/>
          <w:szCs w:val="28"/>
        </w:rPr>
        <w:t>Общее количество случаев ВИЧ-инфекции в группе фертильного возраста 15-49 лет (подростки и взрослые) составляет 26 115 человек (удельный вес в общей структуре ВИЧ-инфицированных – 91,4%).</w:t>
      </w:r>
    </w:p>
    <w:p w:rsidR="00526B98" w:rsidRPr="0094279B" w:rsidRDefault="00526B98" w:rsidP="00F36A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279B">
        <w:rPr>
          <w:sz w:val="28"/>
          <w:szCs w:val="28"/>
        </w:rPr>
        <w:t>За январь-сентябрь 2019 года в возрастной группе 15 до 49 лет зарегистрировано 1309 случаев (82,3%), за аналогичный период 2018г. – 1522 случая (86,4%). По отдельным возрастным группам населения за истекший период 2019г. случаи ВИЧ-инфекции были распределены следующим образом: 0-14 лет – 0,9%, 15-19 лет – 0,5%, 20-29 лет – 13,6%, 30-39 лет – 38,6%, 40-49 лет – 29,5%, 50-59 лет – 12,8%, 60 лет и старше – 4,1%.</w:t>
      </w:r>
    </w:p>
    <w:p w:rsidR="00526B98" w:rsidRPr="0094279B" w:rsidRDefault="00526B98" w:rsidP="00F36A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94279B">
        <w:rPr>
          <w:sz w:val="28"/>
          <w:szCs w:val="28"/>
        </w:rPr>
        <w:t>С 1987 по 01.10.2019 г. от ВИЧ-инфицированных материей родилось 4164 ребенка, диагноз «ВИЧ-инфекция» подтвержден 316 детям, рожденным от ВИЧ-инфицированных матерей (7,6% от всех родившихся).</w:t>
      </w:r>
      <w:proofErr w:type="gramEnd"/>
    </w:p>
    <w:p w:rsidR="00526B98" w:rsidRPr="0094279B" w:rsidRDefault="00526B98" w:rsidP="00F36A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279B">
        <w:rPr>
          <w:sz w:val="28"/>
          <w:szCs w:val="28"/>
        </w:rPr>
        <w:t>Всего в республике за весь период наблюдения с 1987 года по 01.10.2019 среди детей в возрастной группе от 0 до 14 лет зарегистрирован 347 случаев ВИЧ-инфекции (1,2% от всех зарегистрированных случаев).</w:t>
      </w:r>
    </w:p>
    <w:p w:rsidR="00526B98" w:rsidRPr="0094279B" w:rsidRDefault="00526B98" w:rsidP="00F36A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279B">
        <w:rPr>
          <w:sz w:val="28"/>
          <w:szCs w:val="28"/>
        </w:rPr>
        <w:t>По кумулятивным данным (1987–01.10.2019г.) 33,1% (9 451 человек) инфицированных вирусом иммунодефицита человека заразились парентеральным путем (при внутривенном введении наркотических веществ), удельный вес лиц, инфицирование которых произошло половым путем, составляет 64,8% (18 524 случая). На другие пути передачи (вертикальный, неустановленный) приходится 2,1% (595 человек).</w:t>
      </w:r>
    </w:p>
    <w:p w:rsidR="00526B98" w:rsidRPr="0094279B" w:rsidRDefault="00526B98" w:rsidP="00F36A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94279B">
        <w:rPr>
          <w:sz w:val="28"/>
          <w:szCs w:val="28"/>
        </w:rPr>
        <w:lastRenderedPageBreak/>
        <w:t>За 9 месяцев 2019 года в общей структуре заболеваемости: доля парентерального пути передачи ВИЧ составила 17,3% (276 человек), доля полового пути передачи ВИЧ – 81,0% (1289 человек) (гетеросексуальные контакты 77,6% (1234 человека); гомосексуальные контакты 3,5% — 55 человек (при этом среди мужского населения гомосексуальный путь передачи составил 5,5% — 55 из 1005 мужчин).</w:t>
      </w:r>
      <w:proofErr w:type="gramEnd"/>
    </w:p>
    <w:p w:rsidR="00526B98" w:rsidRPr="0094279B" w:rsidRDefault="00526B98" w:rsidP="00F36A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279B">
        <w:rPr>
          <w:sz w:val="28"/>
          <w:szCs w:val="28"/>
        </w:rPr>
        <w:t>В целом по республике удельный вес женщин из общего числа ВИЧ-инфицированных составляет 39,5% (11296 человек), мужчин – 60,5% (17274 человека). За январь-сентябрь 2019 года удельный вес женщин – 36,8% (586 человек), мужчин – 63,2% (1005 человек), за аналогичный период 2018 года женщин – 37,2% (655 человек), мужчин – 62,8% (1107 человек).</w:t>
      </w:r>
    </w:p>
    <w:p w:rsidR="00526B98" w:rsidRPr="0094279B" w:rsidRDefault="00526B98" w:rsidP="00F36A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279B">
        <w:rPr>
          <w:sz w:val="28"/>
          <w:szCs w:val="28"/>
        </w:rPr>
        <w:t>Кумулятивное число случаев 4 стадии ВИЧ-инфекции на 01.10.2019г. – 6747, в том числе за январь-сентябрь 2019 года данный диагноз установлен 285 пациентам (за январь-сентябрь 2018 года – 292).</w:t>
      </w:r>
    </w:p>
    <w:p w:rsidR="000A3D02" w:rsidRPr="0094279B" w:rsidRDefault="000A3D02" w:rsidP="00F36A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A3D02" w:rsidRPr="000A3D02" w:rsidRDefault="000A3D02" w:rsidP="00F36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79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Как предупредить инфицирование ВИЧ?</w:t>
      </w:r>
    </w:p>
    <w:p w:rsidR="000A3D02" w:rsidRPr="000A3D02" w:rsidRDefault="000A3D02" w:rsidP="00F36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D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предполагает создание препятствия на пути вируса в виде использования презервативов, защитных средств и инструментария, например, перчаток и масок (там, где это необходимо), использование только стерильных игл и инструментов для прокалывания кожи. Вирус погибает при использовании дезинфицирующих средств, сильных моющих средств и при кипячении.</w:t>
      </w:r>
    </w:p>
    <w:p w:rsidR="000A3D02" w:rsidRPr="000A3D02" w:rsidRDefault="000A3D02" w:rsidP="00F36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7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Зачем знать свой ВИЧ-статус?</w:t>
      </w:r>
    </w:p>
    <w:p w:rsidR="000A3D02" w:rsidRPr="000A3D02" w:rsidRDefault="000A3D02" w:rsidP="00F36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D0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ВИЧ-статус – наличие или отсутствие ВИЧ-инфекции в организме человека.</w:t>
      </w:r>
    </w:p>
    <w:p w:rsidR="000A3D02" w:rsidRPr="000A3D02" w:rsidRDefault="000A3D02" w:rsidP="00F36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D0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свой ВИЧ-статус важно для того, чтобы:</w:t>
      </w:r>
    </w:p>
    <w:p w:rsidR="000A3D02" w:rsidRPr="000A3D02" w:rsidRDefault="000A3D02" w:rsidP="00F36A93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D0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выяснить причину плохого самочувствия и (или) получить информацию о состоянии своего здоровья;</w:t>
      </w:r>
    </w:p>
    <w:p w:rsidR="000A3D02" w:rsidRPr="000A3D02" w:rsidRDefault="000A3D02" w:rsidP="00F36A93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D0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снизить риск передачи вируса другому человеку;</w:t>
      </w:r>
    </w:p>
    <w:p w:rsidR="000A3D02" w:rsidRPr="000A3D02" w:rsidRDefault="000A3D02" w:rsidP="00F36A93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D0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начать антиретровирусную терапию;</w:t>
      </w:r>
    </w:p>
    <w:p w:rsidR="000A3D02" w:rsidRPr="000A3D02" w:rsidRDefault="000A3D02" w:rsidP="00F36A93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D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подготовиться к наступлению беременности, планировать рождение и воспитание здоровых детей;</w:t>
      </w:r>
    </w:p>
    <w:p w:rsidR="000A3D02" w:rsidRPr="000A3D02" w:rsidRDefault="000A3D02" w:rsidP="00F36A93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D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поддержать иммунную систему и предотвратить переход в стадию СПИД.</w:t>
      </w:r>
    </w:p>
    <w:p w:rsidR="000A3D02" w:rsidRPr="000A3D02" w:rsidRDefault="000A3D02" w:rsidP="00F36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7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Факторы, увеличивающие риск инфицирования для некоторых групп работников</w:t>
      </w:r>
    </w:p>
    <w:p w:rsidR="000A3D02" w:rsidRPr="000A3D02" w:rsidRDefault="000A3D02" w:rsidP="00F36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D0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ситуации на рабочих местах создают повышенный риск инфицирования, хотя главной причиной все же остается не профессия, а поведение человека. Ниже приводится список таких ситуаций:</w:t>
      </w:r>
    </w:p>
    <w:p w:rsidR="000A3D02" w:rsidRPr="000A3D02" w:rsidRDefault="000A3D02" w:rsidP="00F36A93">
      <w:pPr>
        <w:numPr>
          <w:ilvl w:val="0"/>
          <w:numId w:val="2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работа, связанная с мобильностью, особенно с </w:t>
      </w:r>
      <w:proofErr w:type="gramStart"/>
      <w:r w:rsidRPr="000A3D0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необходимостью</w:t>
      </w:r>
      <w:proofErr w:type="gramEnd"/>
      <w:r w:rsidRPr="000A3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регулярно выезжать из дома от супругов или партнеров;</w:t>
      </w:r>
    </w:p>
    <w:p w:rsidR="000A3D02" w:rsidRPr="000A3D02" w:rsidRDefault="000A3D02" w:rsidP="00F36A93">
      <w:pPr>
        <w:numPr>
          <w:ilvl w:val="0"/>
          <w:numId w:val="2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D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замкнутом географическом пространстве с ограниченными возможностями общения и получения медицинской помощи;</w:t>
      </w:r>
    </w:p>
    <w:p w:rsidR="000A3D02" w:rsidRPr="000A3D02" w:rsidRDefault="000A3D02" w:rsidP="00F36A93">
      <w:pPr>
        <w:numPr>
          <w:ilvl w:val="0"/>
          <w:numId w:val="2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D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и проживание в исключительно мужском коллективе;</w:t>
      </w:r>
    </w:p>
    <w:p w:rsidR="00F36A93" w:rsidRPr="0094279B" w:rsidRDefault="000A3D02" w:rsidP="00F36A93">
      <w:pPr>
        <w:numPr>
          <w:ilvl w:val="0"/>
          <w:numId w:val="2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D0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ситуации, при которых работник не имеет возможности обеспечить себе защиту от инфекции;</w:t>
      </w:r>
    </w:p>
    <w:p w:rsidR="000A3D02" w:rsidRPr="000A3D02" w:rsidRDefault="000A3D02" w:rsidP="00F36A93">
      <w:pPr>
        <w:numPr>
          <w:ilvl w:val="0"/>
          <w:numId w:val="2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D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преимущественно мужская работа, где женщины составляют меньшинство;</w:t>
      </w:r>
    </w:p>
    <w:p w:rsidR="000A3D02" w:rsidRPr="000A3D02" w:rsidRDefault="000A3D02" w:rsidP="00F36A93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D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работа, предполагающая наличие производственного риска, такого, как конта</w:t>
      </w:r>
      <w:proofErr w:type="gramStart"/>
      <w:r w:rsidRPr="000A3D02">
        <w:rPr>
          <w:rFonts w:ascii="Times New Roman" w:eastAsia="Times New Roman" w:hAnsi="Times New Roman" w:cs="Times New Roman"/>
          <w:sz w:val="28"/>
          <w:szCs w:val="28"/>
          <w:lang w:eastAsia="ru-RU"/>
        </w:rPr>
        <w:t>кт с кр</w:t>
      </w:r>
      <w:proofErr w:type="gramEnd"/>
      <w:r w:rsidRPr="000A3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овью, компонентами крови и другими жидкостями </w:t>
      </w:r>
      <w:r w:rsidRPr="000A3D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организма человека, травмы медицинскими иглами, контакты с инфицированной кровью, случаи несоблюдения универсальных мер предосторожности и (или) использования непригодного оборудования.</w:t>
      </w:r>
    </w:p>
    <w:p w:rsidR="000A3D02" w:rsidRPr="0094279B" w:rsidRDefault="000A3D02" w:rsidP="00F36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D02">
        <w:rPr>
          <w:rFonts w:ascii="Times New Roman" w:eastAsia="Times New Roman" w:hAnsi="Times New Roman" w:cs="Times New Roman"/>
          <w:sz w:val="28"/>
          <w:szCs w:val="28"/>
          <w:lang w:eastAsia="ru-RU"/>
        </w:rPr>
        <w:t>К этому списку можно добавить ситуации, не связанные с трудовой занятостью, при которых безработные, мигранты, не имея работы и чувствуя себя покинутыми всеми, могут добровольно или по принуждению вступить в случайные половые отношения, тем самым подвергая себя угрозе инфицирования ВИЧ. Особенно это касается молодых одиноких женщин.</w:t>
      </w:r>
    </w:p>
    <w:p w:rsidR="000A3D02" w:rsidRPr="000A3D02" w:rsidRDefault="000A3D02" w:rsidP="00F36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D02" w:rsidRPr="000A3D02" w:rsidRDefault="000A3D02" w:rsidP="00F36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79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Тестирование на ВИЧ</w:t>
      </w:r>
    </w:p>
    <w:p w:rsidR="000A3D02" w:rsidRPr="000A3D02" w:rsidRDefault="000A3D02" w:rsidP="00F36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D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нужно проходить тестирование на ВИЧ?</w:t>
      </w:r>
    </w:p>
    <w:p w:rsidR="000A3D02" w:rsidRPr="000A3D02" w:rsidRDefault="000A3D02" w:rsidP="00F36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D0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люди, живущие с ВИЧ, не знают об этом. У них нет никаких симптомов, вирус никак не проявляет себя. Тестирование дает два больших преимущества – вы сможете точно узнать свой статус и принять необходимые меры:</w:t>
      </w:r>
    </w:p>
    <w:p w:rsidR="000A3D02" w:rsidRPr="000A3D02" w:rsidRDefault="000A3D02" w:rsidP="00F36A93">
      <w:pPr>
        <w:numPr>
          <w:ilvl w:val="0"/>
          <w:numId w:val="3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D0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ваш ВИЧ-статус окажется отрицательным, то вы сможете позаботиться о том, чтобы в дальнейшем защитить от инфекции себя и своих близких;</w:t>
      </w:r>
    </w:p>
    <w:p w:rsidR="000A3D02" w:rsidRPr="000A3D02" w:rsidRDefault="000A3D02" w:rsidP="00F36A93">
      <w:pPr>
        <w:numPr>
          <w:ilvl w:val="0"/>
          <w:numId w:val="3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D0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ваш ВИЧ-статус окажется положительным, то вы сможете получить доступ к соответствующему уходу, поддержке и лечению, а также изучить способы поддержания собственного здоровья. Приём антиретровирусной терапии снижает количество вирусных частиц, содержащихся в крови, что в свою очередь снижает риск передачи вируса в случае непредвиденных ситуаций (разрыв презерватива и т.п.).</w:t>
      </w:r>
    </w:p>
    <w:p w:rsidR="000A3D02" w:rsidRPr="000A3D02" w:rsidRDefault="000A3D02" w:rsidP="00F36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79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 чем заключается тестирование?</w:t>
      </w:r>
    </w:p>
    <w:p w:rsidR="000A3D02" w:rsidRPr="000A3D02" w:rsidRDefault="000A3D02" w:rsidP="00F36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тестирования состоит из нескольких этапов: </w:t>
      </w:r>
      <w:proofErr w:type="spellStart"/>
      <w:r w:rsidRPr="000A3D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дотестовая</w:t>
      </w:r>
      <w:proofErr w:type="spellEnd"/>
      <w:r w:rsidRPr="000A3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консультация, забор крови из вены, исследование крови в лаборатории для выявления антител к вирусу, </w:t>
      </w:r>
      <w:proofErr w:type="spellStart"/>
      <w:r w:rsidRPr="000A3D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послетестовая</w:t>
      </w:r>
      <w:proofErr w:type="spellEnd"/>
      <w:r w:rsidRPr="000A3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консультация. Для получения окончательного результата может потребоваться повторный забор крови. Для самостоятельного использования в аптеках можно приобрести набор для </w:t>
      </w:r>
      <w:proofErr w:type="gramStart"/>
      <w:r w:rsidRPr="000A3D0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экспресс-тестирования</w:t>
      </w:r>
      <w:proofErr w:type="gramEnd"/>
      <w:r w:rsidRPr="000A3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слюне. В дальнейшем этот результат также должен подтверждаться проведением стандартных исследований на определение антител в крови.</w:t>
      </w:r>
    </w:p>
    <w:p w:rsidR="000A3D02" w:rsidRPr="000A3D02" w:rsidRDefault="000A3D02" w:rsidP="00F36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79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Основные принципы тестирования на ВИЧ:</w:t>
      </w:r>
    </w:p>
    <w:p w:rsidR="000A3D02" w:rsidRPr="000A3D02" w:rsidRDefault="000A3D02" w:rsidP="00F36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7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Добровольность</w:t>
      </w:r>
    </w:p>
    <w:p w:rsidR="000A3D02" w:rsidRPr="000A3D02" w:rsidRDefault="000A3D02" w:rsidP="00F36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7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Конфиденциальность</w:t>
      </w:r>
    </w:p>
    <w:p w:rsidR="000A3D02" w:rsidRPr="000A3D02" w:rsidRDefault="000A3D02" w:rsidP="00F36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D02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«Доступ к личной информации о состоянии работника по поводу наличия или отсутствия у него ВИЧ-инфекции должен определяться правилами конфиденциальности».</w:t>
      </w:r>
    </w:p>
    <w:p w:rsidR="000A3D02" w:rsidRPr="000A3D02" w:rsidRDefault="000A3D02" w:rsidP="00F36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7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Консультирование (до и после теста на ВИЧ)</w:t>
      </w:r>
    </w:p>
    <w:p w:rsidR="000A3D02" w:rsidRPr="000A3D02" w:rsidRDefault="000A3D02" w:rsidP="00F36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D0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консультации врач должен подробно рассказать пациенту, в чем состоит тестирование, что означает положительный или отрицательный ВИЧ-статус, а также какие службы могут оказать помощь по уходу, защите или профилактике.</w:t>
      </w:r>
    </w:p>
    <w:p w:rsidR="000A3D02" w:rsidRPr="000A3D02" w:rsidRDefault="000A3D02" w:rsidP="00F36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7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 делать, если тест на ВИЧ – отрицательный?</w:t>
      </w:r>
    </w:p>
    <w:p w:rsidR="000A3D02" w:rsidRPr="000A3D02" w:rsidRDefault="000A3D02" w:rsidP="00F36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D0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результат на ВИЧ – отрицательный, на консультации врач (или консультант) предоставит пациенту следующую информацию:</w:t>
      </w:r>
    </w:p>
    <w:p w:rsidR="000A3D02" w:rsidRPr="000A3D02" w:rsidRDefault="000A3D02" w:rsidP="00F36A93">
      <w:pPr>
        <w:numPr>
          <w:ilvl w:val="0"/>
          <w:numId w:val="4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можно и впредь сохранять свой </w:t>
      </w:r>
      <w:proofErr w:type="gramStart"/>
      <w:r w:rsidRPr="000A3D0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ВИЧ-отрицательный</w:t>
      </w:r>
      <w:proofErr w:type="gramEnd"/>
      <w:r w:rsidRPr="000A3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статус;</w:t>
      </w:r>
    </w:p>
    <w:p w:rsidR="000A3D02" w:rsidRPr="000A3D02" w:rsidRDefault="000A3D02" w:rsidP="00F36A93">
      <w:pPr>
        <w:numPr>
          <w:ilvl w:val="0"/>
          <w:numId w:val="4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D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правильно оценить степень собственного риска ВИЧ-инфицирования;</w:t>
      </w:r>
    </w:p>
    <w:p w:rsidR="000A3D02" w:rsidRPr="000A3D02" w:rsidRDefault="000A3D02" w:rsidP="00F36A93">
      <w:pPr>
        <w:numPr>
          <w:ilvl w:val="0"/>
          <w:numId w:val="4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D0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предотвращения заражения;</w:t>
      </w:r>
    </w:p>
    <w:p w:rsidR="000A3D02" w:rsidRPr="000A3D02" w:rsidRDefault="000A3D02" w:rsidP="00F36A93">
      <w:pPr>
        <w:numPr>
          <w:ilvl w:val="0"/>
          <w:numId w:val="4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D0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информации и просвещения.</w:t>
      </w:r>
    </w:p>
    <w:p w:rsidR="000A3D02" w:rsidRPr="000A3D02" w:rsidRDefault="000A3D02" w:rsidP="00F36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7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 делать, если тест на ВИЧ – положительный?</w:t>
      </w:r>
    </w:p>
    <w:p w:rsidR="000A3D02" w:rsidRPr="000A3D02" w:rsidRDefault="000A3D02" w:rsidP="00F36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положительном результате теста на ВИЧ пациенту сообщает врач, назначивший обследование, в ходе </w:t>
      </w:r>
      <w:proofErr w:type="spellStart"/>
      <w:r w:rsidRPr="000A3D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послетестового</w:t>
      </w:r>
      <w:proofErr w:type="spellEnd"/>
      <w:r w:rsidRPr="000A3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консультирования:</w:t>
      </w:r>
    </w:p>
    <w:p w:rsidR="000A3D02" w:rsidRPr="000A3D02" w:rsidRDefault="000A3D02" w:rsidP="00F36A93">
      <w:pPr>
        <w:numPr>
          <w:ilvl w:val="0"/>
          <w:numId w:val="5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D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объясняет в простых словах, что такое ВИЧ, как он влияет на иммунную систему, разницу между ВИЧ-инфекцией и СПИДом;</w:t>
      </w:r>
    </w:p>
    <w:p w:rsidR="000A3D02" w:rsidRPr="000A3D02" w:rsidRDefault="000A3D02" w:rsidP="00F36A93">
      <w:pPr>
        <w:numPr>
          <w:ilvl w:val="0"/>
          <w:numId w:val="5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D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объясняет, что диагноз «ВИЧ-инфекция» и стадия заболевания будут окончательно определены врачом-инфекционистом на основании клинических, эпидемиологических и лабораторных данных;</w:t>
      </w:r>
    </w:p>
    <w:p w:rsidR="000A3D02" w:rsidRPr="000A3D02" w:rsidRDefault="000A3D02" w:rsidP="00F36A93">
      <w:pPr>
        <w:numPr>
          <w:ilvl w:val="0"/>
          <w:numId w:val="5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D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рассказывает, какие существуют способы лечения и когда пациенту нужно начинать антиретровирусную терапию;</w:t>
      </w:r>
    </w:p>
    <w:p w:rsidR="000A3D02" w:rsidRPr="000A3D02" w:rsidRDefault="000A3D02" w:rsidP="00F36A93">
      <w:pPr>
        <w:numPr>
          <w:ilvl w:val="0"/>
          <w:numId w:val="5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 информацию о правах </w:t>
      </w:r>
      <w:proofErr w:type="gramStart"/>
      <w:r w:rsidRPr="000A3D0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ВИЧ-положительных</w:t>
      </w:r>
      <w:proofErr w:type="gramEnd"/>
      <w:r w:rsidRPr="000A3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а также адреса и телефоны организаций, предоставляющих поддержку лицам, живущим с ВИЧ;</w:t>
      </w:r>
    </w:p>
    <w:p w:rsidR="000A3D02" w:rsidRPr="000A3D02" w:rsidRDefault="000A3D02" w:rsidP="00F36A93">
      <w:pPr>
        <w:numPr>
          <w:ilvl w:val="0"/>
          <w:numId w:val="5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D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объясняет, как исключить риск передачи ВИЧ другим людям.   </w:t>
      </w:r>
    </w:p>
    <w:p w:rsidR="000A3D02" w:rsidRPr="000A3D02" w:rsidRDefault="000A3D02" w:rsidP="00F36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D0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консультирование при обследовании на антитела к ВИЧ является не только обязательной мерой. Консультирование – это еще и эффективный способ индивидуальной профилактической работы с людьми. Именно во время консультирования многие впервые задумываются о ВИЧ применительно к себе, осознают индивидуальную степень риска, получают необходимую информацию, то есть делают первый шаг к изменению поведения.</w:t>
      </w:r>
    </w:p>
    <w:p w:rsidR="000A3D02" w:rsidRPr="000A3D02" w:rsidRDefault="000A3D02" w:rsidP="00F36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7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Антиретровирусные (противовирусные) препараты</w:t>
      </w:r>
    </w:p>
    <w:p w:rsidR="000A3D02" w:rsidRPr="000A3D02" w:rsidRDefault="000A3D02" w:rsidP="00F36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Антиретровирусные препараты (АРВ-препараты) замедляют развитие заболевания, ожидаемая продолжительность жизни человека, живущего с ВИЧ, и получающего лечение, приближается </w:t>
      </w:r>
      <w:proofErr w:type="gramStart"/>
      <w:r w:rsidRPr="000A3D0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0A3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в популяции. Хотя АРВ-препараты не способны полностью освободить организм человека от присутствия вируса, они снижают его содержание в крови до такого уровня, что человек может продолжать жить полноценной и активной жизнью.</w:t>
      </w:r>
    </w:p>
    <w:p w:rsidR="000A3D02" w:rsidRPr="000A3D02" w:rsidRDefault="000A3D02" w:rsidP="00F36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79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Стигма и дискриминация</w:t>
      </w:r>
    </w:p>
    <w:p w:rsidR="00262F94" w:rsidRPr="0094279B" w:rsidRDefault="000A3D02" w:rsidP="00F36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A3D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Преодолеть сложившиеся негативные представления о ВИЧ возможно и необходимо. Трудовые коллективы – это та среда, где можно эффективно пропагандировать недопущение дискриминации в отношении людей, живущих с ВИЧ, и последовательно распространять информацию о путях распространения ВИЧ и способах предотвращения инфицирования, способствуя пониманию проблем ВИЧ-инфицированных работников и повышению уровня информированности о проблеме ВИЧ-инфекции среди населения в целом.</w:t>
      </w:r>
      <w:r w:rsidRPr="000A3D0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 </w:t>
      </w:r>
    </w:p>
    <w:p w:rsidR="00812D11" w:rsidRPr="0094279B" w:rsidRDefault="00812D11" w:rsidP="00F36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C7E31" w:rsidRPr="0094279B" w:rsidRDefault="007C7E31" w:rsidP="007C7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79B">
        <w:rPr>
          <w:rFonts w:ascii="Times New Roman" w:hAnsi="Times New Roman" w:cs="Times New Roman"/>
          <w:sz w:val="28"/>
          <w:szCs w:val="28"/>
        </w:rPr>
        <w:t xml:space="preserve">Материал подготовила </w:t>
      </w:r>
      <w:r w:rsidRPr="0094279B">
        <w:rPr>
          <w:rFonts w:ascii="Times New Roman" w:hAnsi="Times New Roman" w:cs="Times New Roman"/>
          <w:sz w:val="28"/>
          <w:szCs w:val="28"/>
        </w:rPr>
        <w:t>методист ОВР Коломийцева Ю.А</w:t>
      </w:r>
    </w:p>
    <w:p w:rsidR="007C7E31" w:rsidRPr="0094279B" w:rsidRDefault="007C7E31" w:rsidP="007C7E31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C7E31" w:rsidRPr="0094279B" w:rsidRDefault="007C7E31" w:rsidP="007C7E31">
      <w:pPr>
        <w:tabs>
          <w:tab w:val="left" w:pos="1408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4279B">
        <w:rPr>
          <w:rFonts w:ascii="Times New Roman" w:hAnsi="Times New Roman" w:cs="Times New Roman"/>
          <w:sz w:val="28"/>
          <w:szCs w:val="28"/>
        </w:rPr>
        <w:t>Рекомендовано на заседании научно-методического центра по идеологической и воспитательной работе   (протокол № 4 от 03.12.2019).</w:t>
      </w:r>
    </w:p>
    <w:p w:rsidR="007C7E31" w:rsidRPr="0094279B" w:rsidRDefault="007C7E31" w:rsidP="00F36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C7E31" w:rsidRPr="0094279B" w:rsidSect="00F36A93">
      <w:pgSz w:w="11906" w:h="16838"/>
      <w:pgMar w:top="1134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14780"/>
    <w:multiLevelType w:val="multilevel"/>
    <w:tmpl w:val="955EA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B46229"/>
    <w:multiLevelType w:val="multilevel"/>
    <w:tmpl w:val="F4167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513FBC"/>
    <w:multiLevelType w:val="multilevel"/>
    <w:tmpl w:val="C032D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FC42E2"/>
    <w:multiLevelType w:val="multilevel"/>
    <w:tmpl w:val="3708B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BE4D15"/>
    <w:multiLevelType w:val="multilevel"/>
    <w:tmpl w:val="C4FCA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80A"/>
    <w:rsid w:val="0002715C"/>
    <w:rsid w:val="000A3D02"/>
    <w:rsid w:val="000F7C70"/>
    <w:rsid w:val="00191968"/>
    <w:rsid w:val="001D2DD6"/>
    <w:rsid w:val="00262F94"/>
    <w:rsid w:val="00390D0F"/>
    <w:rsid w:val="00526B98"/>
    <w:rsid w:val="007C7E31"/>
    <w:rsid w:val="00812D11"/>
    <w:rsid w:val="0094279B"/>
    <w:rsid w:val="00986BF1"/>
    <w:rsid w:val="00A0663E"/>
    <w:rsid w:val="00AF44E6"/>
    <w:rsid w:val="00B20D4C"/>
    <w:rsid w:val="00C81BA7"/>
    <w:rsid w:val="00EF380A"/>
    <w:rsid w:val="00F3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3D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6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B9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A3D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0A3D02"/>
    <w:rPr>
      <w:i/>
      <w:iCs/>
    </w:rPr>
  </w:style>
  <w:style w:type="paragraph" w:styleId="a6">
    <w:name w:val="No Spacing"/>
    <w:uiPriority w:val="1"/>
    <w:qFormat/>
    <w:rsid w:val="007C7E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3D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6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B9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A3D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0A3D02"/>
    <w:rPr>
      <w:i/>
      <w:iCs/>
    </w:rPr>
  </w:style>
  <w:style w:type="paragraph" w:styleId="a6">
    <w:name w:val="No Spacing"/>
    <w:uiPriority w:val="1"/>
    <w:qFormat/>
    <w:rsid w:val="007C7E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4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КОЛОМИЙЦЕВА Юлия Александровна</dc:creator>
  <cp:keywords/>
  <dc:description/>
  <cp:lastModifiedBy>КОЛОМИЙЦЕВА Юлия Александровна</cp:lastModifiedBy>
  <cp:revision>17</cp:revision>
  <dcterms:created xsi:type="dcterms:W3CDTF">2019-12-26T06:38:00Z</dcterms:created>
  <dcterms:modified xsi:type="dcterms:W3CDTF">2019-12-26T06:56:00Z</dcterms:modified>
</cp:coreProperties>
</file>