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2E" w:rsidRDefault="00BA7F2E">
      <w:pPr>
        <w:rPr>
          <w:noProof/>
          <w:lang w:eastAsia="ru-RU"/>
        </w:rPr>
      </w:pPr>
    </w:p>
    <w:p w:rsidR="00ED0918" w:rsidRDefault="00BA7F2E" w:rsidP="00ED0918">
      <w:pPr>
        <w:pStyle w:val="2"/>
        <w:shd w:val="clear" w:color="auto" w:fill="auto"/>
        <w:spacing w:after="381" w:line="260" w:lineRule="exact"/>
        <w:ind w:left="20"/>
        <w:jc w:val="center"/>
        <w:rPr>
          <w:b/>
        </w:rPr>
      </w:pPr>
      <w:r w:rsidRPr="004E7C67">
        <w:rPr>
          <w:b/>
        </w:rPr>
        <w:t>ИНФОРМАЦИОННАЯ БЕЗОПАСНОСТЬ. ПРОФИЛАКТИКА КИБЕРПРЕСТУПНОСТИ.</w:t>
      </w:r>
    </w:p>
    <w:p w:rsidR="00BA7F2E" w:rsidRPr="004E7C67" w:rsidRDefault="00BA7F2E" w:rsidP="00BA7F2E">
      <w:pPr>
        <w:pStyle w:val="2"/>
        <w:shd w:val="clear" w:color="auto" w:fill="auto"/>
        <w:spacing w:after="0" w:line="317" w:lineRule="exact"/>
        <w:ind w:left="20" w:right="220"/>
      </w:pPr>
      <w:r w:rsidRPr="004E7C67">
        <w:t xml:space="preserve">Информационная безопасность является понятием многогранным и комплексным. Она имеет два основных аспекта: содержательный (духовная сфера) и технический (материальная сфера). К первому из них можно отнести содержание и направленность информации. </w:t>
      </w:r>
      <w:proofErr w:type="gramStart"/>
      <w:r w:rsidRPr="004E7C67">
        <w:t>Технический аспект - совокупность информационно-телекоммуникационных средств, технологий, систем, ресурсов, предназначенных для создания, хранения, распространения, передачи и обработки информации.</w:t>
      </w:r>
      <w:proofErr w:type="gramEnd"/>
    </w:p>
    <w:p w:rsidR="00BA7F2E" w:rsidRPr="004E7C67" w:rsidRDefault="00BA7F2E" w:rsidP="00BA7F2E">
      <w:pPr>
        <w:pStyle w:val="2"/>
        <w:shd w:val="clear" w:color="auto" w:fill="auto"/>
        <w:spacing w:after="0" w:line="317" w:lineRule="exact"/>
        <w:ind w:left="20" w:right="220"/>
      </w:pPr>
      <w:r w:rsidRPr="004E7C67">
        <w:rPr>
          <w:rStyle w:val="a6"/>
        </w:rPr>
        <w:t xml:space="preserve">18 марта 2019 года опубликована Концепция информационной безопасности Беларуси. </w:t>
      </w:r>
      <w:r w:rsidRPr="004E7C67">
        <w:t xml:space="preserve">Концепция представляет собой систему официальных взглядов на сущность и содержание обеспечения национальной безопасности в информационной сфере, определяет стратегические задачи и приоритеты в области обеспечения информационной безопасности. Большое внимание в концепции уделено и вопросам обеспечения безопасности информационной инфраструктуры, в том числе национального сегмента сети интернет, противодействию </w:t>
      </w:r>
      <w:proofErr w:type="spellStart"/>
      <w:r w:rsidRPr="004E7C67">
        <w:t>киберпреступности</w:t>
      </w:r>
      <w:proofErr w:type="spellEnd"/>
      <w:r w:rsidRPr="004E7C67">
        <w:t>.</w:t>
      </w:r>
    </w:p>
    <w:p w:rsidR="00BA7F2E" w:rsidRDefault="00BA7F2E" w:rsidP="00BA7F2E">
      <w:pPr>
        <w:pStyle w:val="2"/>
        <w:shd w:val="clear" w:color="auto" w:fill="auto"/>
        <w:spacing w:after="237" w:line="317" w:lineRule="exact"/>
        <w:ind w:left="20" w:right="220"/>
      </w:pPr>
      <w:proofErr w:type="spellStart"/>
      <w:r w:rsidRPr="004E7C67">
        <w:rPr>
          <w:rStyle w:val="a6"/>
        </w:rPr>
        <w:t>Киберпреступление</w:t>
      </w:r>
      <w:proofErr w:type="spellEnd"/>
      <w:r w:rsidRPr="004E7C67">
        <w:rPr>
          <w:rStyle w:val="a6"/>
        </w:rPr>
        <w:t xml:space="preserve"> </w:t>
      </w:r>
      <w:r w:rsidRPr="004E7C67">
        <w:t xml:space="preserve">— вид правонарушения, непосредственно связанного с использованием компьютерных технологий и сети Интернет, включающий в себя распространение вирусов, нелегальную загрузку файлов, кражу персональной информации, например информации по банковским счетам. </w:t>
      </w:r>
      <w:proofErr w:type="spellStart"/>
      <w:r w:rsidRPr="004E7C67">
        <w:t>Киберпреступлениями</w:t>
      </w:r>
      <w:proofErr w:type="spellEnd"/>
      <w:r w:rsidRPr="004E7C67">
        <w:t xml:space="preserve"> считаются те преступления, в которых ведущую роль играют компьютер или компьютерная сеть.</w:t>
      </w:r>
    </w:p>
    <w:p w:rsidR="00BA7F2E" w:rsidRPr="001D44F9" w:rsidRDefault="00BA7F2E" w:rsidP="00BA7F2E">
      <w:pPr>
        <w:pStyle w:val="2"/>
        <w:spacing w:after="237" w:line="317" w:lineRule="exact"/>
        <w:ind w:left="20" w:right="220"/>
        <w:rPr>
          <w:b/>
        </w:rPr>
      </w:pPr>
      <w:r w:rsidRPr="001D44F9">
        <w:rPr>
          <w:b/>
        </w:rPr>
        <w:t>Статистика</w:t>
      </w:r>
    </w:p>
    <w:p w:rsidR="00BA7F2E" w:rsidRDefault="00BA7F2E" w:rsidP="00BA7F2E">
      <w:pPr>
        <w:pStyle w:val="2"/>
        <w:spacing w:after="237" w:line="317" w:lineRule="exact"/>
        <w:ind w:left="20" w:right="220"/>
      </w:pPr>
      <w:r>
        <w:t xml:space="preserve"> Состояние </w:t>
      </w:r>
      <w:proofErr w:type="gramStart"/>
      <w:r>
        <w:t>криминогенной обстановки</w:t>
      </w:r>
      <w:proofErr w:type="gramEnd"/>
      <w:r>
        <w:t xml:space="preserve"> по направлению деятельности подразделений в сфере высоких технологий в январе – июне т. г. в сравнении с аналогичным периодом прошлого года (далее – 2019 и 2020 гг. соответственно) свидетельствует об увеличении (+15,6%; с 4 049 до 4 679) количества зарегистрированных </w:t>
      </w:r>
      <w:proofErr w:type="spellStart"/>
      <w:r>
        <w:t>киберпреступлений</w:t>
      </w:r>
      <w:proofErr w:type="spellEnd"/>
      <w:r>
        <w:t>.</w:t>
      </w:r>
    </w:p>
    <w:p w:rsidR="00BA7F2E" w:rsidRDefault="00BA7F2E">
      <w:pPr>
        <w:rPr>
          <w:noProof/>
          <w:lang w:eastAsia="ru-RU"/>
        </w:rPr>
      </w:pPr>
      <w:r>
        <w:rPr>
          <w:noProof/>
          <w:lang w:eastAsia="ru-RU"/>
        </w:rPr>
        <w:drawing>
          <wp:inline distT="0" distB="0" distL="0" distR="0" wp14:anchorId="056D7833" wp14:editId="53A900B6">
            <wp:extent cx="5934075" cy="2066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9391" t="37470" r="32372" b="27919"/>
                    <a:stretch/>
                  </pic:blipFill>
                  <pic:spPr bwMode="auto">
                    <a:xfrm>
                      <a:off x="0" y="0"/>
                      <a:ext cx="5934075" cy="2066925"/>
                    </a:xfrm>
                    <a:prstGeom prst="rect">
                      <a:avLst/>
                    </a:prstGeom>
                    <a:ln>
                      <a:noFill/>
                    </a:ln>
                    <a:extLst>
                      <a:ext uri="{53640926-AAD7-44D8-BBD7-CCE9431645EC}">
                        <a14:shadowObscured xmlns:a14="http://schemas.microsoft.com/office/drawing/2010/main"/>
                      </a:ext>
                    </a:extLst>
                  </pic:spPr>
                </pic:pic>
              </a:graphicData>
            </a:graphic>
          </wp:inline>
        </w:drawing>
      </w:r>
    </w:p>
    <w:p w:rsidR="004F4039" w:rsidRDefault="004F4039" w:rsidP="00BA7F2E">
      <w:pPr>
        <w:widowControl w:val="0"/>
        <w:spacing w:after="237" w:line="317" w:lineRule="exact"/>
        <w:ind w:left="20" w:right="220" w:firstLine="68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noProof/>
          <w:color w:val="000000"/>
          <w:sz w:val="26"/>
          <w:szCs w:val="26"/>
          <w:lang w:eastAsia="ru-RU"/>
        </w:rPr>
        <mc:AlternateContent>
          <mc:Choice Requires="wps">
            <w:drawing>
              <wp:anchor distT="0" distB="0" distL="114300" distR="114300" simplePos="0" relativeHeight="251661312" behindDoc="0" locked="0" layoutInCell="1" allowOverlap="1" wp14:anchorId="72B06B41" wp14:editId="750F8CA1">
                <wp:simplePos x="0" y="0"/>
                <wp:positionH relativeFrom="column">
                  <wp:posOffset>424815</wp:posOffset>
                </wp:positionH>
                <wp:positionV relativeFrom="paragraph">
                  <wp:posOffset>41910</wp:posOffset>
                </wp:positionV>
                <wp:extent cx="95250" cy="85725"/>
                <wp:effectExtent l="0" t="0" r="0" b="9525"/>
                <wp:wrapNone/>
                <wp:docPr id="3" name="Прямоугольник 3"/>
                <wp:cNvGraphicFramePr/>
                <a:graphic xmlns:a="http://schemas.openxmlformats.org/drawingml/2006/main">
                  <a:graphicData uri="http://schemas.microsoft.com/office/word/2010/wordprocessingShape">
                    <wps:wsp>
                      <wps:cNvSpPr/>
                      <wps:spPr>
                        <a:xfrm>
                          <a:off x="0" y="0"/>
                          <a:ext cx="95250" cy="85725"/>
                        </a:xfrm>
                        <a:prstGeom prst="rect">
                          <a:avLst/>
                        </a:prstGeom>
                        <a:solidFill>
                          <a:schemeClr val="bg2">
                            <a:lumMod val="7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33.45pt;margin-top:3.3pt;width:7.5pt;height: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" fillcolor="#c4bc96 [2414]" stroked="f" strokeweight="2pt"/>
            </w:pict>
          </mc:Fallback>
        </mc:AlternateContent>
      </w:r>
      <w:r>
        <w:rPr>
          <w:rFonts w:ascii="Times New Roman" w:eastAsia="Times New Roman" w:hAnsi="Times New Roman" w:cs="Times New Roman"/>
          <w:noProof/>
          <w:color w:val="000000"/>
          <w:sz w:val="26"/>
          <w:szCs w:val="26"/>
          <w:lang w:eastAsia="ru-RU"/>
        </w:rPr>
        <mc:AlternateContent>
          <mc:Choice Requires="wps">
            <w:drawing>
              <wp:anchor distT="0" distB="0" distL="114300" distR="114300" simplePos="0" relativeHeight="251659264" behindDoc="0" locked="0" layoutInCell="1" allowOverlap="1" wp14:anchorId="4929BF25" wp14:editId="6196D684">
                <wp:simplePos x="0" y="0"/>
                <wp:positionH relativeFrom="column">
                  <wp:posOffset>1558290</wp:posOffset>
                </wp:positionH>
                <wp:positionV relativeFrom="paragraph">
                  <wp:posOffset>41910</wp:posOffset>
                </wp:positionV>
                <wp:extent cx="95250" cy="85725"/>
                <wp:effectExtent l="0" t="0" r="0" b="9525"/>
                <wp:wrapNone/>
                <wp:docPr id="1" name="Прямоугольник 1"/>
                <wp:cNvGraphicFramePr/>
                <a:graphic xmlns:a="http://schemas.openxmlformats.org/drawingml/2006/main">
                  <a:graphicData uri="http://schemas.microsoft.com/office/word/2010/wordprocessingShape">
                    <wps:wsp>
                      <wps:cNvSpPr/>
                      <wps:spPr>
                        <a:xfrm>
                          <a:off x="0" y="0"/>
                          <a:ext cx="95250" cy="8572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122.7pt;margin-top:3.3pt;width:7.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" fillcolor="#8064a2 [3207]" stroked="f" strokeweight="2pt"/>
            </w:pict>
          </mc:Fallback>
        </mc:AlternateContent>
      </w:r>
      <w:r>
        <w:rPr>
          <w:rFonts w:ascii="Times New Roman" w:eastAsia="Times New Roman" w:hAnsi="Times New Roman" w:cs="Times New Roman"/>
          <w:color w:val="000000"/>
          <w:sz w:val="26"/>
          <w:szCs w:val="26"/>
          <w:lang w:eastAsia="ru-RU" w:bidi="ru-RU"/>
        </w:rPr>
        <w:t xml:space="preserve">    -  2019 г.               - 2020 г.   </w:t>
      </w:r>
    </w:p>
    <w:p w:rsidR="00BA7F2E" w:rsidRPr="00085FD3" w:rsidRDefault="00BA7F2E" w:rsidP="00BA7F2E">
      <w:pPr>
        <w:widowControl w:val="0"/>
        <w:spacing w:after="237" w:line="317" w:lineRule="exact"/>
        <w:ind w:left="20" w:right="220" w:firstLine="680"/>
        <w:jc w:val="both"/>
        <w:rPr>
          <w:rFonts w:ascii="Times New Roman" w:eastAsia="Times New Roman" w:hAnsi="Times New Roman" w:cs="Times New Roman"/>
          <w:color w:val="000000"/>
          <w:sz w:val="26"/>
          <w:szCs w:val="26"/>
          <w:lang w:eastAsia="ru-RU" w:bidi="ru-RU"/>
        </w:rPr>
      </w:pPr>
      <w:r w:rsidRPr="00BA7F2E">
        <w:rPr>
          <w:rFonts w:ascii="Times New Roman" w:eastAsia="Times New Roman" w:hAnsi="Times New Roman" w:cs="Times New Roman"/>
          <w:color w:val="000000"/>
          <w:sz w:val="26"/>
          <w:szCs w:val="26"/>
          <w:lang w:eastAsia="ru-RU" w:bidi="ru-RU"/>
        </w:rPr>
        <w:lastRenderedPageBreak/>
        <w:t xml:space="preserve">При этом число </w:t>
      </w:r>
      <w:r w:rsidR="003D6258">
        <w:rPr>
          <w:rFonts w:ascii="Times New Roman" w:eastAsia="Times New Roman" w:hAnsi="Times New Roman" w:cs="Times New Roman"/>
          <w:color w:val="000000"/>
          <w:sz w:val="26"/>
          <w:szCs w:val="26"/>
          <w:lang w:eastAsia="ru-RU" w:bidi="ru-RU"/>
        </w:rPr>
        <w:t>выявленных подразделениями МВД</w:t>
      </w:r>
      <w:r w:rsidRPr="00BA7F2E">
        <w:rPr>
          <w:rFonts w:ascii="Times New Roman" w:eastAsia="Times New Roman" w:hAnsi="Times New Roman" w:cs="Times New Roman"/>
          <w:color w:val="000000"/>
          <w:sz w:val="26"/>
          <w:szCs w:val="26"/>
          <w:lang w:eastAsia="ru-RU" w:bidi="ru-RU"/>
        </w:rPr>
        <w:t xml:space="preserve"> уголовно наказуемых деяний увеличилось во всех регионах, за исключением Брестской (-6,0%; с 514 до 483) области, наиболее значительно в Гродненской (+39,5%; с 392 до 547), Витебской (+33,8%; с 438 </w:t>
      </w:r>
      <w:proofErr w:type="gramStart"/>
      <w:r w:rsidRPr="00BA7F2E">
        <w:rPr>
          <w:rFonts w:ascii="Times New Roman" w:eastAsia="Times New Roman" w:hAnsi="Times New Roman" w:cs="Times New Roman"/>
          <w:color w:val="000000"/>
          <w:sz w:val="26"/>
          <w:szCs w:val="26"/>
          <w:lang w:eastAsia="ru-RU" w:bidi="ru-RU"/>
        </w:rPr>
        <w:t>до</w:t>
      </w:r>
      <w:proofErr w:type="gramEnd"/>
      <w:r w:rsidRPr="00BA7F2E">
        <w:rPr>
          <w:rFonts w:ascii="Times New Roman" w:eastAsia="Times New Roman" w:hAnsi="Times New Roman" w:cs="Times New Roman"/>
          <w:color w:val="000000"/>
          <w:sz w:val="26"/>
          <w:szCs w:val="26"/>
          <w:lang w:eastAsia="ru-RU" w:bidi="ru-RU"/>
        </w:rPr>
        <w:t xml:space="preserve"> 586) и Могилевской </w:t>
      </w:r>
      <w:r>
        <w:rPr>
          <w:rFonts w:ascii="Times New Roman" w:eastAsia="Times New Roman" w:hAnsi="Times New Roman" w:cs="Times New Roman"/>
          <w:color w:val="000000"/>
          <w:sz w:val="26"/>
          <w:szCs w:val="26"/>
          <w:lang w:eastAsia="ru-RU" w:bidi="ru-RU"/>
        </w:rPr>
        <w:t>(+26,8%; с 410 до 520) областях</w:t>
      </w:r>
      <w:r w:rsidR="00085FD3" w:rsidRPr="00085FD3">
        <w:rPr>
          <w:rFonts w:ascii="Times New Roman" w:eastAsia="Times New Roman" w:hAnsi="Times New Roman" w:cs="Times New Roman"/>
          <w:color w:val="000000"/>
          <w:sz w:val="26"/>
          <w:szCs w:val="26"/>
          <w:lang w:eastAsia="ru-RU" w:bidi="ru-RU"/>
        </w:rPr>
        <w:t>.</w:t>
      </w:r>
      <w:bookmarkStart w:id="0" w:name="_GoBack"/>
      <w:bookmarkEnd w:id="0"/>
      <w:r w:rsidR="00085FD3" w:rsidRPr="00085FD3">
        <w:rPr>
          <w:rFonts w:ascii="Times New Roman" w:eastAsia="Times New Roman" w:hAnsi="Times New Roman" w:cs="Times New Roman"/>
          <w:color w:val="000000"/>
          <w:sz w:val="26"/>
          <w:szCs w:val="26"/>
          <w:lang w:eastAsia="ru-RU" w:bidi="ru-RU"/>
        </w:rPr>
        <w:t>*</w:t>
      </w:r>
    </w:p>
    <w:p w:rsidR="00BA7F2E" w:rsidRPr="00BA7F2E" w:rsidRDefault="00085FD3" w:rsidP="00BA7F2E">
      <w:pPr>
        <w:widowControl w:val="0"/>
        <w:spacing w:after="237" w:line="317" w:lineRule="exact"/>
        <w:ind w:left="20" w:right="220" w:firstLine="680"/>
        <w:jc w:val="both"/>
        <w:rPr>
          <w:rFonts w:ascii="Times New Roman" w:eastAsia="Times New Roman" w:hAnsi="Times New Roman" w:cs="Times New Roman"/>
          <w:b/>
          <w:i/>
          <w:color w:val="000000"/>
          <w:sz w:val="26"/>
          <w:szCs w:val="26"/>
          <w:lang w:eastAsia="ru-RU" w:bidi="ru-RU"/>
        </w:rPr>
      </w:pPr>
      <w:r w:rsidRPr="00BA7F2E">
        <w:rPr>
          <w:rFonts w:ascii="Times New Roman" w:eastAsia="Times New Roman" w:hAnsi="Times New Roman" w:cs="Times New Roman"/>
          <w:b/>
          <w:i/>
          <w:color w:val="000000"/>
          <w:sz w:val="26"/>
          <w:szCs w:val="26"/>
          <w:lang w:eastAsia="ru-RU" w:bidi="ru-RU"/>
        </w:rPr>
        <w:t xml:space="preserve"> </w:t>
      </w:r>
      <w:r w:rsidR="00BA7F2E" w:rsidRPr="00BA7F2E">
        <w:rPr>
          <w:rFonts w:ascii="Times New Roman" w:eastAsia="Times New Roman" w:hAnsi="Times New Roman" w:cs="Times New Roman"/>
          <w:b/>
          <w:i/>
          <w:color w:val="000000"/>
          <w:sz w:val="26"/>
          <w:szCs w:val="26"/>
          <w:lang w:eastAsia="ru-RU" w:bidi="ru-RU"/>
        </w:rPr>
        <w:t>(* информация с сайта https://www.mvd.gov.by/ru/page/upravlenie-po-raskrytiyu-prestuplenij-v-sfere-vysokih-tehnologij-upravlenie-k/statistika-urpsvt)</w:t>
      </w:r>
    </w:p>
    <w:p w:rsidR="00BA7F2E" w:rsidRPr="00085FD3" w:rsidRDefault="00BA7F2E" w:rsidP="00BA7F2E">
      <w:pPr>
        <w:widowControl w:val="0"/>
        <w:spacing w:before="50" w:after="0" w:line="322" w:lineRule="exact"/>
        <w:ind w:left="20" w:right="220" w:firstLine="680"/>
        <w:jc w:val="both"/>
        <w:rPr>
          <w:rFonts w:ascii="Times New Roman" w:eastAsia="Times New Roman" w:hAnsi="Times New Roman" w:cs="Times New Roman"/>
          <w:color w:val="000000"/>
          <w:sz w:val="26"/>
          <w:szCs w:val="26"/>
          <w:lang w:eastAsia="ru-RU" w:bidi="ru-RU"/>
        </w:rPr>
      </w:pPr>
      <w:r w:rsidRPr="00BA7F2E">
        <w:rPr>
          <w:rFonts w:ascii="Times New Roman" w:eastAsia="Times New Roman" w:hAnsi="Times New Roman" w:cs="Times New Roman"/>
          <w:color w:val="000000"/>
          <w:sz w:val="26"/>
          <w:szCs w:val="26"/>
          <w:lang w:eastAsia="ru-RU" w:bidi="ru-RU"/>
        </w:rPr>
        <w:t xml:space="preserve">В результате проведенных оперативно-розыскных мероприятий установлено в 2019 году 1 859 лиц (2018 г. - 1 283) виновных в совершении преступлений. К уголовной ответственности привлечено 1 431 (2018 г. - 1 139) граждан, в т. ч. 524 (2018 г. - 369), имеющих судимость, 1 177 (2018 г. - 849) неработающих и </w:t>
      </w:r>
      <w:proofErr w:type="spellStart"/>
      <w:r w:rsidRPr="00BA7F2E">
        <w:rPr>
          <w:rFonts w:ascii="Times New Roman" w:eastAsia="Times New Roman" w:hAnsi="Times New Roman" w:cs="Times New Roman"/>
          <w:color w:val="000000"/>
          <w:sz w:val="26"/>
          <w:szCs w:val="26"/>
          <w:lang w:eastAsia="ru-RU" w:bidi="ru-RU"/>
        </w:rPr>
        <w:t>неучащихся</w:t>
      </w:r>
      <w:proofErr w:type="spellEnd"/>
      <w:r w:rsidRPr="00BA7F2E">
        <w:rPr>
          <w:rFonts w:ascii="Times New Roman" w:eastAsia="Times New Roman" w:hAnsi="Times New Roman" w:cs="Times New Roman"/>
          <w:color w:val="000000"/>
          <w:sz w:val="26"/>
          <w:szCs w:val="26"/>
          <w:lang w:eastAsia="ru-RU" w:bidi="ru-RU"/>
        </w:rPr>
        <w:t>, 77 не</w:t>
      </w:r>
      <w:r w:rsidR="00085FD3">
        <w:rPr>
          <w:rFonts w:ascii="Times New Roman" w:eastAsia="Times New Roman" w:hAnsi="Times New Roman" w:cs="Times New Roman"/>
          <w:color w:val="000000"/>
          <w:sz w:val="26"/>
          <w:szCs w:val="26"/>
          <w:lang w:eastAsia="ru-RU" w:bidi="ru-RU"/>
        </w:rPr>
        <w:t>совершеннолетних (2018 г. - 35)</w:t>
      </w:r>
      <w:r w:rsidR="00085FD3" w:rsidRPr="00085FD3">
        <w:rPr>
          <w:rFonts w:ascii="Times New Roman" w:eastAsia="Times New Roman" w:hAnsi="Times New Roman" w:cs="Times New Roman"/>
          <w:color w:val="000000"/>
          <w:sz w:val="26"/>
          <w:szCs w:val="26"/>
          <w:lang w:eastAsia="ru-RU" w:bidi="ru-RU"/>
        </w:rPr>
        <w:t>.*</w:t>
      </w:r>
    </w:p>
    <w:p w:rsidR="00BA7F2E" w:rsidRPr="00BA7F2E" w:rsidRDefault="00BA7F2E" w:rsidP="00BA7F2E">
      <w:pPr>
        <w:widowControl w:val="0"/>
        <w:spacing w:before="50" w:after="0" w:line="322" w:lineRule="exact"/>
        <w:ind w:left="20" w:right="220" w:firstLine="680"/>
        <w:jc w:val="both"/>
        <w:rPr>
          <w:rFonts w:ascii="Times New Roman" w:eastAsia="Times New Roman" w:hAnsi="Times New Roman" w:cs="Times New Roman"/>
          <w:b/>
          <w:i/>
          <w:color w:val="000000"/>
          <w:sz w:val="26"/>
          <w:szCs w:val="26"/>
          <w:lang w:eastAsia="ru-RU" w:bidi="ru-RU"/>
        </w:rPr>
      </w:pPr>
      <w:r w:rsidRPr="00BA7F2E">
        <w:rPr>
          <w:rFonts w:ascii="Times New Roman" w:eastAsia="Times New Roman" w:hAnsi="Times New Roman" w:cs="Times New Roman"/>
          <w:b/>
          <w:i/>
          <w:color w:val="000000"/>
          <w:sz w:val="26"/>
          <w:szCs w:val="26"/>
          <w:lang w:eastAsia="ru-RU" w:bidi="ru-RU"/>
        </w:rPr>
        <w:t xml:space="preserve">(* информация с сайта </w:t>
      </w:r>
      <w:r>
        <w:rPr>
          <w:rFonts w:ascii="Times New Roman" w:eastAsia="Times New Roman" w:hAnsi="Times New Roman" w:cs="Times New Roman"/>
          <w:b/>
          <w:i/>
          <w:color w:val="000000"/>
          <w:sz w:val="26"/>
          <w:szCs w:val="26"/>
          <w:lang w:eastAsia="ru-RU" w:bidi="ru-RU"/>
        </w:rPr>
        <w:t>https://</w:t>
      </w:r>
      <w:r w:rsidRPr="00BA7F2E">
        <w:rPr>
          <w:rFonts w:ascii="Times New Roman" w:eastAsia="Times New Roman" w:hAnsi="Times New Roman" w:cs="Times New Roman"/>
          <w:b/>
          <w:i/>
          <w:color w:val="000000"/>
          <w:sz w:val="26"/>
          <w:szCs w:val="26"/>
          <w:lang w:eastAsia="ru-RU" w:bidi="ru-RU"/>
        </w:rPr>
        <w:t>www.interfax.by).</w:t>
      </w:r>
    </w:p>
    <w:p w:rsidR="00BA7F2E" w:rsidRPr="00BA7F2E" w:rsidRDefault="00BA7F2E" w:rsidP="00BA7F2E">
      <w:pPr>
        <w:widowControl w:val="0"/>
        <w:spacing w:after="0" w:line="230" w:lineRule="exact"/>
        <w:jc w:val="both"/>
        <w:rPr>
          <w:rFonts w:ascii="Times New Roman" w:eastAsia="Times New Roman" w:hAnsi="Times New Roman" w:cs="Times New Roman"/>
          <w:b/>
          <w:bCs/>
          <w:color w:val="000000"/>
          <w:sz w:val="26"/>
          <w:szCs w:val="26"/>
          <w:lang w:eastAsia="ru-RU" w:bidi="ru-RU"/>
        </w:rPr>
      </w:pPr>
    </w:p>
    <w:p w:rsidR="00BA7F2E" w:rsidRPr="00BA7F2E" w:rsidRDefault="00BA7F2E" w:rsidP="00BA7F2E">
      <w:pPr>
        <w:widowControl w:val="0"/>
        <w:spacing w:after="0" w:line="230" w:lineRule="exact"/>
        <w:ind w:left="20" w:firstLine="700"/>
        <w:jc w:val="both"/>
        <w:rPr>
          <w:rFonts w:ascii="Times New Roman" w:eastAsia="Times New Roman" w:hAnsi="Times New Roman" w:cs="Times New Roman"/>
          <w:b/>
          <w:bCs/>
          <w:color w:val="000000"/>
          <w:sz w:val="26"/>
          <w:szCs w:val="26"/>
          <w:lang w:eastAsia="ru-RU" w:bidi="ru-RU"/>
        </w:rPr>
      </w:pPr>
      <w:r w:rsidRPr="00BA7F2E">
        <w:rPr>
          <w:rFonts w:ascii="Times New Roman" w:eastAsia="Times New Roman" w:hAnsi="Times New Roman" w:cs="Times New Roman"/>
          <w:b/>
          <w:bCs/>
          <w:color w:val="000000"/>
          <w:sz w:val="26"/>
          <w:szCs w:val="26"/>
          <w:lang w:eastAsia="ru-RU" w:bidi="ru-RU"/>
        </w:rPr>
        <w:t>Статья 212 УК РБ. Хищение путем использования компьютерной техники</w:t>
      </w:r>
    </w:p>
    <w:p w:rsidR="00BA7F2E" w:rsidRPr="00BA7F2E" w:rsidRDefault="00BA7F2E" w:rsidP="00BA7F2E">
      <w:pPr>
        <w:widowControl w:val="0"/>
        <w:numPr>
          <w:ilvl w:val="0"/>
          <w:numId w:val="1"/>
        </w:numPr>
        <w:spacing w:after="0" w:line="274" w:lineRule="exact"/>
        <w:ind w:left="20" w:right="20" w:firstLine="700"/>
        <w:jc w:val="both"/>
        <w:rPr>
          <w:rFonts w:ascii="Times New Roman" w:eastAsia="Times New Roman" w:hAnsi="Times New Roman" w:cs="Times New Roman"/>
          <w:color w:val="000000"/>
          <w:sz w:val="26"/>
          <w:szCs w:val="26"/>
          <w:lang w:eastAsia="ru-RU" w:bidi="ru-RU"/>
        </w:rPr>
      </w:pPr>
      <w:r w:rsidRPr="00BA7F2E">
        <w:rPr>
          <w:rFonts w:ascii="Times New Roman" w:eastAsia="Times New Roman" w:hAnsi="Times New Roman" w:cs="Times New Roman"/>
          <w:color w:val="000000"/>
          <w:sz w:val="26"/>
          <w:szCs w:val="26"/>
          <w:lang w:eastAsia="ru-RU" w:bidi="ru-RU"/>
        </w:rPr>
        <w:t xml:space="preserve"> Хищение имущества путем изменения информации, обрабатываемой в компьютерной системе, хранящейся на машинных носителях или передаваемой по сетям передачи данных, либо путем введения в компьютерную систему ложной информации -</w:t>
      </w:r>
    </w:p>
    <w:p w:rsidR="00BA7F2E" w:rsidRPr="00BA7F2E" w:rsidRDefault="00BA7F2E" w:rsidP="00BA7F2E">
      <w:pPr>
        <w:widowControl w:val="0"/>
        <w:spacing w:after="0" w:line="274" w:lineRule="exact"/>
        <w:ind w:left="20" w:right="20" w:firstLine="700"/>
        <w:jc w:val="both"/>
        <w:rPr>
          <w:rFonts w:ascii="Times New Roman" w:eastAsia="Times New Roman" w:hAnsi="Times New Roman" w:cs="Times New Roman"/>
          <w:i/>
          <w:iCs/>
          <w:color w:val="000000"/>
          <w:sz w:val="26"/>
          <w:szCs w:val="26"/>
          <w:lang w:eastAsia="ru-RU" w:bidi="ru-RU"/>
        </w:rPr>
      </w:pPr>
      <w:r w:rsidRPr="00BA7F2E">
        <w:rPr>
          <w:rFonts w:ascii="Times New Roman" w:eastAsia="Times New Roman" w:hAnsi="Times New Roman" w:cs="Times New Roman"/>
          <w:i/>
          <w:iCs/>
          <w:color w:val="000000"/>
          <w:sz w:val="26"/>
          <w:szCs w:val="26"/>
          <w:lang w:eastAsia="ru-RU" w:bidi="ru-RU"/>
        </w:rPr>
        <w:t>наказывается штрафом, ши лишением права занимать определенные должности или заниматься определенной деятельностью, или арестом, ши ограничением свободы на срок до трех лет, или лишением свободы на тот же срок.</w:t>
      </w:r>
    </w:p>
    <w:p w:rsidR="00BA7F2E" w:rsidRPr="00BA7F2E" w:rsidRDefault="00BA7F2E" w:rsidP="00BA7F2E">
      <w:pPr>
        <w:widowControl w:val="0"/>
        <w:numPr>
          <w:ilvl w:val="0"/>
          <w:numId w:val="1"/>
        </w:numPr>
        <w:spacing w:after="240" w:line="274" w:lineRule="exact"/>
        <w:ind w:right="20" w:firstLine="700"/>
        <w:jc w:val="both"/>
        <w:rPr>
          <w:rFonts w:ascii="Times New Roman" w:eastAsia="Times New Roman" w:hAnsi="Times New Roman" w:cs="Times New Roman"/>
          <w:color w:val="000000"/>
          <w:sz w:val="26"/>
          <w:szCs w:val="26"/>
          <w:lang w:eastAsia="ru-RU" w:bidi="ru-RU"/>
        </w:rPr>
      </w:pPr>
      <w:r w:rsidRPr="00BA7F2E">
        <w:rPr>
          <w:rFonts w:ascii="Times New Roman" w:eastAsia="Times New Roman" w:hAnsi="Times New Roman" w:cs="Times New Roman"/>
          <w:color w:val="000000"/>
          <w:sz w:val="26"/>
          <w:szCs w:val="26"/>
          <w:lang w:eastAsia="ru-RU" w:bidi="ru-RU"/>
        </w:rPr>
        <w:t xml:space="preserve"> </w:t>
      </w:r>
      <w:proofErr w:type="gramStart"/>
      <w:r w:rsidRPr="00BA7F2E">
        <w:rPr>
          <w:rFonts w:ascii="Times New Roman" w:eastAsia="Times New Roman" w:hAnsi="Times New Roman" w:cs="Times New Roman"/>
          <w:color w:val="000000"/>
          <w:sz w:val="26"/>
          <w:szCs w:val="26"/>
          <w:lang w:eastAsia="ru-RU" w:bidi="ru-RU"/>
        </w:rPr>
        <w:t>То же деяние, совершенное повторно, либо группой лиц по предварительному сговору, либо сопряженное с несанкционированным доступом к компьютерной информации, наказывается штрафом, или исправительными работами на срок до двух лет, или арестом, или ограничением свободы на срок от двух до пяти лет, или лишением свободы на срок до пяти лет с лишением права занимать определенные должности или заниматься определенной деятельностью, или</w:t>
      </w:r>
      <w:proofErr w:type="gramEnd"/>
      <w:r w:rsidRPr="00BA7F2E">
        <w:rPr>
          <w:rFonts w:ascii="Times New Roman" w:eastAsia="Times New Roman" w:hAnsi="Times New Roman" w:cs="Times New Roman"/>
          <w:color w:val="000000"/>
          <w:sz w:val="26"/>
          <w:szCs w:val="26"/>
          <w:lang w:eastAsia="ru-RU" w:bidi="ru-RU"/>
        </w:rPr>
        <w:t xml:space="preserve"> без лишения.</w:t>
      </w:r>
    </w:p>
    <w:p w:rsidR="00BA7F2E" w:rsidRPr="00BA7F2E" w:rsidRDefault="00BA7F2E" w:rsidP="00BA7F2E">
      <w:pPr>
        <w:widowControl w:val="0"/>
        <w:spacing w:after="240" w:line="274" w:lineRule="exact"/>
        <w:ind w:left="1060" w:right="20"/>
        <w:jc w:val="both"/>
        <w:rPr>
          <w:rFonts w:ascii="Times New Roman" w:eastAsia="Times New Roman" w:hAnsi="Times New Roman" w:cs="Times New Roman"/>
          <w:b/>
          <w:color w:val="000000"/>
          <w:sz w:val="24"/>
          <w:szCs w:val="24"/>
          <w:lang w:eastAsia="ru-RU" w:bidi="ru-RU"/>
        </w:rPr>
      </w:pPr>
    </w:p>
    <w:p w:rsidR="00BA7F2E" w:rsidRPr="00BA7F2E" w:rsidRDefault="00BA7F2E" w:rsidP="00BA7F2E">
      <w:pPr>
        <w:widowControl w:val="0"/>
        <w:numPr>
          <w:ilvl w:val="0"/>
          <w:numId w:val="1"/>
        </w:numPr>
        <w:spacing w:after="0" w:line="274" w:lineRule="exact"/>
        <w:ind w:left="20" w:right="20" w:firstLine="700"/>
        <w:jc w:val="both"/>
        <w:rPr>
          <w:rFonts w:ascii="Times New Roman" w:eastAsia="Times New Roman" w:hAnsi="Times New Roman" w:cs="Times New Roman"/>
          <w:color w:val="000000"/>
          <w:sz w:val="26"/>
          <w:szCs w:val="26"/>
          <w:lang w:eastAsia="ru-RU" w:bidi="ru-RU"/>
        </w:rPr>
      </w:pPr>
      <w:r w:rsidRPr="00BA7F2E">
        <w:rPr>
          <w:rFonts w:ascii="Times New Roman" w:eastAsia="Times New Roman" w:hAnsi="Times New Roman" w:cs="Times New Roman"/>
          <w:color w:val="000000"/>
          <w:sz w:val="26"/>
          <w:szCs w:val="26"/>
          <w:lang w:eastAsia="ru-RU" w:bidi="ru-RU"/>
        </w:rPr>
        <w:t xml:space="preserve"> Деяния, предусмотренные частями 1 или 2 настоящей статьи, совершенные в крупном размере, -</w:t>
      </w:r>
    </w:p>
    <w:p w:rsidR="00BA7F2E" w:rsidRPr="00BA7F2E" w:rsidRDefault="00BA7F2E" w:rsidP="00BA7F2E">
      <w:pPr>
        <w:widowControl w:val="0"/>
        <w:spacing w:after="0" w:line="274" w:lineRule="exact"/>
        <w:ind w:left="20" w:right="20" w:firstLine="700"/>
        <w:jc w:val="both"/>
        <w:rPr>
          <w:rFonts w:ascii="Times New Roman" w:eastAsia="Times New Roman" w:hAnsi="Times New Roman" w:cs="Times New Roman"/>
          <w:i/>
          <w:iCs/>
          <w:color w:val="000000"/>
          <w:sz w:val="26"/>
          <w:szCs w:val="26"/>
          <w:lang w:eastAsia="ru-RU" w:bidi="ru-RU"/>
        </w:rPr>
      </w:pPr>
      <w:r w:rsidRPr="00BA7F2E">
        <w:rPr>
          <w:rFonts w:ascii="Times New Roman" w:eastAsia="Times New Roman" w:hAnsi="Times New Roman" w:cs="Times New Roman"/>
          <w:i/>
          <w:iCs/>
          <w:color w:val="000000"/>
          <w:sz w:val="26"/>
          <w:szCs w:val="26"/>
          <w:lang w:eastAsia="ru-RU" w:bidi="ru-RU"/>
        </w:rPr>
        <w:t xml:space="preserve">наказываются лишением свободы на срок от двух до семи лет со штрафом ши без штрафа и с лишением права занимать определенные должности ши </w:t>
      </w:r>
      <w:proofErr w:type="spellStart"/>
      <w:r w:rsidRPr="00BA7F2E">
        <w:rPr>
          <w:rFonts w:ascii="Times New Roman" w:eastAsia="Times New Roman" w:hAnsi="Times New Roman" w:cs="Times New Roman"/>
          <w:i/>
          <w:iCs/>
          <w:color w:val="000000"/>
          <w:sz w:val="26"/>
          <w:szCs w:val="26"/>
          <w:lang w:eastAsia="ru-RU" w:bidi="ru-RU"/>
        </w:rPr>
        <w:t>зангшатъся</w:t>
      </w:r>
      <w:proofErr w:type="spellEnd"/>
      <w:r w:rsidRPr="00BA7F2E">
        <w:rPr>
          <w:rFonts w:ascii="Times New Roman" w:eastAsia="Times New Roman" w:hAnsi="Times New Roman" w:cs="Times New Roman"/>
          <w:i/>
          <w:iCs/>
          <w:color w:val="000000"/>
          <w:sz w:val="26"/>
          <w:szCs w:val="26"/>
          <w:lang w:eastAsia="ru-RU" w:bidi="ru-RU"/>
        </w:rPr>
        <w:t xml:space="preserve"> определенной деятельностью или без лишения.</w:t>
      </w:r>
    </w:p>
    <w:p w:rsidR="00BA7F2E" w:rsidRPr="00BA7F2E" w:rsidRDefault="00BA7F2E" w:rsidP="00BA7F2E">
      <w:pPr>
        <w:widowControl w:val="0"/>
        <w:spacing w:after="0" w:line="274" w:lineRule="exact"/>
        <w:ind w:left="20" w:right="20" w:firstLine="700"/>
        <w:jc w:val="both"/>
        <w:rPr>
          <w:rFonts w:ascii="Times New Roman" w:eastAsia="Times New Roman" w:hAnsi="Times New Roman" w:cs="Times New Roman"/>
          <w:i/>
          <w:iCs/>
          <w:color w:val="000000"/>
          <w:sz w:val="26"/>
          <w:szCs w:val="26"/>
          <w:lang w:eastAsia="ru-RU" w:bidi="ru-RU"/>
        </w:rPr>
      </w:pPr>
    </w:p>
    <w:p w:rsidR="00BA7F2E" w:rsidRPr="00BA7F2E" w:rsidRDefault="00BA7F2E" w:rsidP="00BA7F2E">
      <w:pPr>
        <w:widowControl w:val="0"/>
        <w:numPr>
          <w:ilvl w:val="0"/>
          <w:numId w:val="1"/>
        </w:numPr>
        <w:spacing w:after="0" w:line="274" w:lineRule="exact"/>
        <w:ind w:left="20" w:right="20" w:firstLine="700"/>
        <w:jc w:val="both"/>
        <w:rPr>
          <w:rFonts w:ascii="Times New Roman" w:eastAsia="Times New Roman" w:hAnsi="Times New Roman" w:cs="Times New Roman"/>
          <w:color w:val="000000"/>
          <w:sz w:val="26"/>
          <w:szCs w:val="26"/>
          <w:lang w:eastAsia="ru-RU" w:bidi="ru-RU"/>
        </w:rPr>
      </w:pPr>
      <w:r w:rsidRPr="00BA7F2E">
        <w:rPr>
          <w:rFonts w:ascii="Times New Roman" w:eastAsia="Times New Roman" w:hAnsi="Times New Roman" w:cs="Times New Roman"/>
          <w:color w:val="000000"/>
          <w:sz w:val="26"/>
          <w:szCs w:val="26"/>
          <w:lang w:eastAsia="ru-RU" w:bidi="ru-RU"/>
        </w:rPr>
        <w:t xml:space="preserve"> Деяния, предусмотренные частями 1, 2 или 3 настоящей статьи, совершенные организованной группой либо в особо крупном размере, -</w:t>
      </w:r>
    </w:p>
    <w:p w:rsidR="00BA7F2E" w:rsidRPr="00BA7F2E" w:rsidRDefault="00BA7F2E" w:rsidP="00BA7F2E">
      <w:pPr>
        <w:widowControl w:val="0"/>
        <w:spacing w:after="0" w:line="274" w:lineRule="exact"/>
        <w:ind w:left="20" w:right="20" w:firstLine="700"/>
        <w:jc w:val="both"/>
        <w:rPr>
          <w:rFonts w:ascii="Times New Roman" w:eastAsia="Times New Roman" w:hAnsi="Times New Roman" w:cs="Times New Roman"/>
          <w:i/>
          <w:iCs/>
          <w:color w:val="000000"/>
          <w:sz w:val="26"/>
          <w:szCs w:val="26"/>
          <w:lang w:eastAsia="ru-RU" w:bidi="ru-RU"/>
        </w:rPr>
      </w:pPr>
      <w:r w:rsidRPr="00BA7F2E">
        <w:rPr>
          <w:rFonts w:ascii="Times New Roman" w:eastAsia="Times New Roman" w:hAnsi="Times New Roman" w:cs="Times New Roman"/>
          <w:i/>
          <w:iCs/>
          <w:color w:val="000000"/>
          <w:sz w:val="26"/>
          <w:szCs w:val="26"/>
          <w:lang w:eastAsia="ru-RU" w:bidi="ru-RU"/>
        </w:rPr>
        <w:t>наказываются лишением свободы на срок от пяти до двенадцати лет со штрафом и с лишением права занимать определенные должности ши заниматься определенной деятельностью ши без лишения.</w:t>
      </w:r>
    </w:p>
    <w:p w:rsidR="00BA7F2E" w:rsidRPr="00BA7F2E" w:rsidRDefault="00BA7F2E" w:rsidP="00BA7F2E">
      <w:pPr>
        <w:widowControl w:val="0"/>
        <w:spacing w:after="0" w:line="274" w:lineRule="exact"/>
        <w:ind w:left="20" w:right="20" w:firstLine="700"/>
        <w:jc w:val="both"/>
        <w:rPr>
          <w:rFonts w:ascii="Times New Roman" w:eastAsia="Times New Roman" w:hAnsi="Times New Roman" w:cs="Times New Roman"/>
          <w:color w:val="000000"/>
          <w:sz w:val="26"/>
          <w:szCs w:val="26"/>
          <w:lang w:eastAsia="ru-RU" w:bidi="ru-RU"/>
        </w:rPr>
      </w:pPr>
      <w:r w:rsidRPr="00BA7F2E">
        <w:rPr>
          <w:rFonts w:ascii="Times New Roman" w:eastAsia="Times New Roman" w:hAnsi="Times New Roman" w:cs="Times New Roman"/>
          <w:color w:val="000000"/>
          <w:sz w:val="26"/>
          <w:szCs w:val="26"/>
          <w:lang w:eastAsia="ru-RU" w:bidi="ru-RU"/>
        </w:rPr>
        <w:t xml:space="preserve">Самым распространённым примером, встречающимся в отношении </w:t>
      </w:r>
      <w:proofErr w:type="gramStart"/>
      <w:r w:rsidRPr="00BA7F2E">
        <w:rPr>
          <w:rFonts w:ascii="Times New Roman" w:eastAsia="Times New Roman" w:hAnsi="Times New Roman" w:cs="Times New Roman"/>
          <w:color w:val="000000"/>
          <w:sz w:val="26"/>
          <w:szCs w:val="26"/>
          <w:lang w:eastAsia="ru-RU" w:bidi="ru-RU"/>
        </w:rPr>
        <w:t>преступлений, предусмотренных статьей 212 УК РБ является</w:t>
      </w:r>
      <w:proofErr w:type="gramEnd"/>
      <w:r w:rsidRPr="00BA7F2E">
        <w:rPr>
          <w:rFonts w:ascii="Times New Roman" w:eastAsia="Times New Roman" w:hAnsi="Times New Roman" w:cs="Times New Roman"/>
          <w:color w:val="000000"/>
          <w:sz w:val="26"/>
          <w:szCs w:val="26"/>
          <w:lang w:eastAsia="ru-RU" w:bidi="ru-RU"/>
        </w:rPr>
        <w:t xml:space="preserve"> ввод преступником персонифицированного идентификационного номера (ПИН-кода) чужой пластиковой банковской карточки, т.к. в данном случае хищение происходит </w:t>
      </w:r>
      <w:r w:rsidRPr="00BA7F2E">
        <w:rPr>
          <w:rFonts w:ascii="Times New Roman" w:eastAsia="Times New Roman" w:hAnsi="Times New Roman" w:cs="Times New Roman"/>
          <w:color w:val="000000"/>
          <w:sz w:val="26"/>
          <w:szCs w:val="26"/>
          <w:lang w:eastAsia="ru-RU" w:bidi="ru-RU"/>
        </w:rPr>
        <w:lastRenderedPageBreak/>
        <w:t>посредством компьютерной техники у потерпевшего, который не давал разрешения на производство операций с его банковской карточкой.</w:t>
      </w:r>
    </w:p>
    <w:p w:rsidR="00BA7F2E" w:rsidRPr="00BA7F2E" w:rsidRDefault="00BA7F2E" w:rsidP="00BA7F2E">
      <w:pPr>
        <w:widowControl w:val="0"/>
        <w:spacing w:after="0" w:line="274" w:lineRule="exact"/>
        <w:ind w:left="20" w:firstLine="700"/>
        <w:jc w:val="both"/>
        <w:rPr>
          <w:rFonts w:ascii="Times New Roman" w:eastAsia="Times New Roman" w:hAnsi="Times New Roman" w:cs="Times New Roman"/>
          <w:b/>
          <w:bCs/>
          <w:color w:val="000000"/>
          <w:sz w:val="26"/>
          <w:szCs w:val="26"/>
          <w:lang w:eastAsia="ru-RU" w:bidi="ru-RU"/>
        </w:rPr>
      </w:pPr>
      <w:r w:rsidRPr="00BA7F2E">
        <w:rPr>
          <w:rFonts w:ascii="Times New Roman" w:eastAsia="Times New Roman" w:hAnsi="Times New Roman" w:cs="Times New Roman"/>
          <w:b/>
          <w:bCs/>
          <w:color w:val="000000"/>
          <w:sz w:val="26"/>
          <w:szCs w:val="26"/>
          <w:lang w:eastAsia="ru-RU" w:bidi="ru-RU"/>
        </w:rPr>
        <w:t>Статья 349. Несанкционированный доступ к компьютерной информации</w:t>
      </w:r>
    </w:p>
    <w:p w:rsidR="00BA7F2E" w:rsidRPr="00BA7F2E" w:rsidRDefault="00BA7F2E" w:rsidP="00BA7F2E">
      <w:pPr>
        <w:widowControl w:val="0"/>
        <w:numPr>
          <w:ilvl w:val="0"/>
          <w:numId w:val="2"/>
        </w:numPr>
        <w:spacing w:after="0" w:line="274" w:lineRule="exact"/>
        <w:ind w:left="20" w:right="20" w:firstLine="700"/>
        <w:jc w:val="both"/>
        <w:rPr>
          <w:rFonts w:ascii="Times New Roman" w:eastAsia="Times New Roman" w:hAnsi="Times New Roman" w:cs="Times New Roman"/>
          <w:color w:val="000000"/>
          <w:sz w:val="26"/>
          <w:szCs w:val="26"/>
          <w:lang w:eastAsia="ru-RU" w:bidi="ru-RU"/>
        </w:rPr>
      </w:pPr>
      <w:r w:rsidRPr="00BA7F2E">
        <w:rPr>
          <w:rFonts w:ascii="Times New Roman" w:eastAsia="Times New Roman" w:hAnsi="Times New Roman" w:cs="Times New Roman"/>
          <w:color w:val="000000"/>
          <w:sz w:val="26"/>
          <w:szCs w:val="26"/>
          <w:lang w:eastAsia="ru-RU" w:bidi="ru-RU"/>
        </w:rPr>
        <w:t xml:space="preserve"> Несанкционированный доступ к информации, хранящейся в компьютерной системе, сети или на машинных носителях, сопровождающийся нарушением системы защиты (несанкционированный доступ к компьютерной информации), повлекший по неосторожности изменение, уничтожение, блокирование информации или вывод из строя компьютерного оборудования либо причинение иного существенного вреда, -</w:t>
      </w:r>
    </w:p>
    <w:p w:rsidR="00BA7F2E" w:rsidRPr="00BA7F2E" w:rsidRDefault="00BA7F2E" w:rsidP="00BA7F2E">
      <w:pPr>
        <w:widowControl w:val="0"/>
        <w:spacing w:after="0" w:line="274" w:lineRule="exact"/>
        <w:ind w:left="20" w:firstLine="700"/>
        <w:jc w:val="both"/>
        <w:rPr>
          <w:rFonts w:ascii="Times New Roman" w:eastAsia="Times New Roman" w:hAnsi="Times New Roman" w:cs="Times New Roman"/>
          <w:i/>
          <w:iCs/>
          <w:color w:val="000000"/>
          <w:sz w:val="26"/>
          <w:szCs w:val="26"/>
          <w:lang w:eastAsia="ru-RU" w:bidi="ru-RU"/>
        </w:rPr>
      </w:pPr>
      <w:r w:rsidRPr="00BA7F2E">
        <w:rPr>
          <w:rFonts w:ascii="Times New Roman" w:eastAsia="Times New Roman" w:hAnsi="Times New Roman" w:cs="Times New Roman"/>
          <w:i/>
          <w:iCs/>
          <w:color w:val="000000"/>
          <w:sz w:val="26"/>
          <w:szCs w:val="26"/>
          <w:lang w:eastAsia="ru-RU" w:bidi="ru-RU"/>
        </w:rPr>
        <w:t>наказывается штрафом ши арестом.</w:t>
      </w:r>
    </w:p>
    <w:p w:rsidR="00BA7F2E" w:rsidRPr="00BA7F2E" w:rsidRDefault="00BA7F2E" w:rsidP="00BA7F2E">
      <w:pPr>
        <w:widowControl w:val="0"/>
        <w:numPr>
          <w:ilvl w:val="0"/>
          <w:numId w:val="2"/>
        </w:numPr>
        <w:spacing w:after="0" w:line="274" w:lineRule="exact"/>
        <w:ind w:left="20" w:right="20" w:firstLine="700"/>
        <w:jc w:val="both"/>
        <w:rPr>
          <w:rFonts w:ascii="Times New Roman" w:eastAsia="Times New Roman" w:hAnsi="Times New Roman" w:cs="Times New Roman"/>
          <w:color w:val="000000"/>
          <w:sz w:val="26"/>
          <w:szCs w:val="26"/>
          <w:lang w:eastAsia="ru-RU" w:bidi="ru-RU"/>
        </w:rPr>
      </w:pPr>
      <w:r w:rsidRPr="00BA7F2E">
        <w:rPr>
          <w:rFonts w:ascii="Times New Roman" w:eastAsia="Times New Roman" w:hAnsi="Times New Roman" w:cs="Times New Roman"/>
          <w:color w:val="000000"/>
          <w:sz w:val="26"/>
          <w:szCs w:val="26"/>
          <w:lang w:eastAsia="ru-RU" w:bidi="ru-RU"/>
        </w:rPr>
        <w:t xml:space="preserve"> Несанкционированный доступ к компьютерной информации, совершенный из корыстной или иной личной заинтересованности, либо группой лиц по предварительному сговору, либо лицом, имеющим доступ к компьютерной системе или сети, -</w:t>
      </w:r>
    </w:p>
    <w:p w:rsidR="00BA7F2E" w:rsidRPr="00BA7F2E" w:rsidRDefault="00BA7F2E" w:rsidP="00BA7F2E">
      <w:pPr>
        <w:widowControl w:val="0"/>
        <w:spacing w:after="0" w:line="274" w:lineRule="exact"/>
        <w:ind w:left="20" w:right="20" w:firstLine="700"/>
        <w:jc w:val="both"/>
        <w:rPr>
          <w:rFonts w:ascii="Times New Roman" w:eastAsia="Times New Roman" w:hAnsi="Times New Roman" w:cs="Times New Roman"/>
          <w:i/>
          <w:iCs/>
          <w:color w:val="000000"/>
          <w:sz w:val="26"/>
          <w:szCs w:val="26"/>
          <w:lang w:eastAsia="ru-RU" w:bidi="ru-RU"/>
        </w:rPr>
      </w:pPr>
      <w:r w:rsidRPr="00BA7F2E">
        <w:rPr>
          <w:rFonts w:ascii="Times New Roman" w:eastAsia="Times New Roman" w:hAnsi="Times New Roman" w:cs="Times New Roman"/>
          <w:i/>
          <w:iCs/>
          <w:color w:val="000000"/>
          <w:sz w:val="26"/>
          <w:szCs w:val="26"/>
          <w:lang w:eastAsia="ru-RU" w:bidi="ru-RU"/>
        </w:rPr>
        <w:t>наказывается штрафом, ши лишением права занимать определенные должности или заниматься определенной деятельностью, ши арестом, ши ограничением свободы на срок до двух лет, ши лишением свободы на тот же срок.</w:t>
      </w:r>
    </w:p>
    <w:p w:rsidR="00BA7F2E" w:rsidRPr="00BA7F2E" w:rsidRDefault="00BA7F2E" w:rsidP="00BA7F2E">
      <w:pPr>
        <w:widowControl w:val="0"/>
        <w:numPr>
          <w:ilvl w:val="0"/>
          <w:numId w:val="2"/>
        </w:numPr>
        <w:spacing w:after="0" w:line="274" w:lineRule="exact"/>
        <w:ind w:left="20" w:right="20" w:firstLine="700"/>
        <w:jc w:val="both"/>
        <w:rPr>
          <w:rFonts w:ascii="Times New Roman" w:eastAsia="Times New Roman" w:hAnsi="Times New Roman" w:cs="Times New Roman"/>
          <w:color w:val="000000"/>
          <w:sz w:val="26"/>
          <w:szCs w:val="26"/>
          <w:lang w:eastAsia="ru-RU" w:bidi="ru-RU"/>
        </w:rPr>
      </w:pPr>
      <w:r w:rsidRPr="00BA7F2E">
        <w:rPr>
          <w:rFonts w:ascii="Times New Roman" w:eastAsia="Times New Roman" w:hAnsi="Times New Roman" w:cs="Times New Roman"/>
          <w:color w:val="000000"/>
          <w:sz w:val="26"/>
          <w:szCs w:val="26"/>
          <w:lang w:eastAsia="ru-RU" w:bidi="ru-RU"/>
        </w:rPr>
        <w:t xml:space="preserve"> Несанкционированный доступ к компьютерной информации либо самовольное пользование электронной вычислительной техникой, средствами связи компьютеризованной системы, компьютерной сети, повлекшие по неосторожности крушение, аварию, катастрофу, несчастные случаи с людьми, отрицательные изменения в окружающей среде или иные тяжкие последствия, —</w:t>
      </w:r>
    </w:p>
    <w:p w:rsidR="00BA7F2E" w:rsidRPr="00BA7F2E" w:rsidRDefault="00BA7F2E" w:rsidP="00BA7F2E">
      <w:pPr>
        <w:widowControl w:val="0"/>
        <w:spacing w:after="0" w:line="269" w:lineRule="exact"/>
        <w:ind w:left="20" w:right="20" w:firstLine="700"/>
        <w:rPr>
          <w:rFonts w:ascii="Times New Roman" w:eastAsia="Times New Roman" w:hAnsi="Times New Roman" w:cs="Times New Roman"/>
          <w:i/>
          <w:iCs/>
          <w:color w:val="000000"/>
          <w:sz w:val="26"/>
          <w:szCs w:val="26"/>
          <w:lang w:eastAsia="ru-RU" w:bidi="ru-RU"/>
        </w:rPr>
      </w:pPr>
      <w:r w:rsidRPr="00BA7F2E">
        <w:rPr>
          <w:rFonts w:ascii="Times New Roman" w:eastAsia="Times New Roman" w:hAnsi="Times New Roman" w:cs="Times New Roman"/>
          <w:i/>
          <w:iCs/>
          <w:color w:val="000000"/>
          <w:sz w:val="26"/>
          <w:szCs w:val="26"/>
          <w:lang w:eastAsia="ru-RU" w:bidi="ru-RU"/>
        </w:rPr>
        <w:t>наказываются ограничением свободы на срок до пяти лет ши лишением свободы на срок до семи лет.</w:t>
      </w:r>
    </w:p>
    <w:p w:rsidR="00BA7F2E" w:rsidRPr="00BA7F2E" w:rsidRDefault="00BA7F2E" w:rsidP="00BA7F2E">
      <w:pPr>
        <w:widowControl w:val="0"/>
        <w:spacing w:after="0" w:line="317" w:lineRule="exact"/>
        <w:ind w:left="20" w:right="20" w:firstLine="700"/>
        <w:rPr>
          <w:rFonts w:ascii="Times New Roman" w:eastAsia="Times New Roman" w:hAnsi="Times New Roman" w:cs="Times New Roman"/>
          <w:color w:val="000000"/>
          <w:sz w:val="26"/>
          <w:szCs w:val="26"/>
          <w:lang w:eastAsia="ru-RU" w:bidi="ru-RU"/>
        </w:rPr>
      </w:pPr>
      <w:r w:rsidRPr="00BA7F2E">
        <w:rPr>
          <w:rFonts w:ascii="Times New Roman" w:eastAsia="Times New Roman" w:hAnsi="Times New Roman" w:cs="Times New Roman"/>
          <w:color w:val="000000"/>
          <w:sz w:val="26"/>
          <w:szCs w:val="26"/>
          <w:lang w:eastAsia="ru-RU" w:bidi="ru-RU"/>
        </w:rPr>
        <w:t>Ответственность за деяния, предусмотренные ст.212, наступает с 14- летнего возраста, ст. 349 — с 16-летнего возраста.</w:t>
      </w:r>
    </w:p>
    <w:p w:rsidR="00BA7F2E" w:rsidRPr="00BA7F2E" w:rsidRDefault="00BA7F2E" w:rsidP="00BA7F2E">
      <w:pPr>
        <w:widowControl w:val="0"/>
        <w:spacing w:after="0" w:line="317" w:lineRule="exact"/>
        <w:ind w:right="240"/>
        <w:jc w:val="center"/>
        <w:rPr>
          <w:rFonts w:ascii="Times New Roman" w:eastAsia="Times New Roman" w:hAnsi="Times New Roman" w:cs="Times New Roman"/>
          <w:b/>
          <w:bCs/>
          <w:color w:val="000000"/>
          <w:sz w:val="26"/>
          <w:szCs w:val="26"/>
          <w:lang w:eastAsia="ru-RU" w:bidi="ru-RU"/>
        </w:rPr>
      </w:pPr>
      <w:r w:rsidRPr="00BA7F2E">
        <w:rPr>
          <w:rFonts w:ascii="Times New Roman" w:eastAsia="Times New Roman" w:hAnsi="Times New Roman" w:cs="Times New Roman"/>
          <w:b/>
          <w:bCs/>
          <w:color w:val="000000"/>
          <w:sz w:val="26"/>
          <w:szCs w:val="26"/>
          <w:lang w:eastAsia="ru-RU" w:bidi="ru-RU"/>
        </w:rPr>
        <w:t>Рекомендации для пользователей сети Интернет, которые могут снизить вероятность совершения в отношении них</w:t>
      </w:r>
    </w:p>
    <w:p w:rsidR="00BA7F2E" w:rsidRPr="00BA7F2E" w:rsidRDefault="00BA7F2E" w:rsidP="00BA7F2E">
      <w:pPr>
        <w:widowControl w:val="0"/>
        <w:spacing w:after="0" w:line="298" w:lineRule="exact"/>
        <w:ind w:right="120"/>
        <w:jc w:val="center"/>
        <w:rPr>
          <w:rFonts w:ascii="Times New Roman" w:eastAsia="Times New Roman" w:hAnsi="Times New Roman" w:cs="Times New Roman"/>
          <w:b/>
          <w:bCs/>
          <w:color w:val="000000"/>
          <w:sz w:val="26"/>
          <w:szCs w:val="26"/>
          <w:lang w:eastAsia="ru-RU" w:bidi="ru-RU"/>
        </w:rPr>
      </w:pPr>
      <w:r w:rsidRPr="00BA7F2E">
        <w:rPr>
          <w:rFonts w:ascii="Times New Roman" w:eastAsia="Times New Roman" w:hAnsi="Times New Roman" w:cs="Times New Roman"/>
          <w:b/>
          <w:bCs/>
          <w:color w:val="000000"/>
          <w:sz w:val="26"/>
          <w:szCs w:val="26"/>
          <w:lang w:eastAsia="ru-RU" w:bidi="ru-RU"/>
        </w:rPr>
        <w:t>противоправных деяний:</w:t>
      </w:r>
    </w:p>
    <w:p w:rsidR="00BA7F2E" w:rsidRPr="00BA7F2E" w:rsidRDefault="00BA7F2E" w:rsidP="00BA7F2E">
      <w:pPr>
        <w:widowControl w:val="0"/>
        <w:numPr>
          <w:ilvl w:val="0"/>
          <w:numId w:val="3"/>
        </w:numPr>
        <w:spacing w:after="0" w:line="298" w:lineRule="exact"/>
        <w:ind w:left="160" w:right="20" w:firstLine="720"/>
        <w:jc w:val="both"/>
        <w:rPr>
          <w:rFonts w:ascii="Times New Roman" w:eastAsia="Times New Roman" w:hAnsi="Times New Roman" w:cs="Times New Roman"/>
          <w:color w:val="000000"/>
          <w:sz w:val="26"/>
          <w:szCs w:val="26"/>
          <w:lang w:eastAsia="ru-RU" w:bidi="ru-RU"/>
        </w:rPr>
      </w:pPr>
      <w:r w:rsidRPr="00BA7F2E">
        <w:rPr>
          <w:rFonts w:ascii="Times New Roman" w:eastAsia="Times New Roman" w:hAnsi="Times New Roman" w:cs="Times New Roman"/>
          <w:color w:val="000000"/>
          <w:sz w:val="26"/>
          <w:szCs w:val="26"/>
          <w:lang w:eastAsia="ru-RU" w:bidi="ru-RU"/>
        </w:rPr>
        <w:t xml:space="preserve"> для выхода в сеть Интернет используйте устройства, на которых установлено специальное программное обеспечение, предназначенное для борьбы с вредоносной активностью, своевременно обновляйте его;</w:t>
      </w:r>
    </w:p>
    <w:p w:rsidR="00BA7F2E" w:rsidRPr="00BA7F2E" w:rsidRDefault="00BA7F2E" w:rsidP="00BA7F2E">
      <w:pPr>
        <w:widowControl w:val="0"/>
        <w:numPr>
          <w:ilvl w:val="0"/>
          <w:numId w:val="3"/>
        </w:numPr>
        <w:spacing w:after="0" w:line="298" w:lineRule="exact"/>
        <w:ind w:left="160" w:right="20" w:firstLine="720"/>
        <w:jc w:val="both"/>
        <w:rPr>
          <w:rFonts w:ascii="Times New Roman" w:eastAsia="Times New Roman" w:hAnsi="Times New Roman" w:cs="Times New Roman"/>
          <w:color w:val="000000"/>
          <w:sz w:val="26"/>
          <w:szCs w:val="26"/>
          <w:lang w:eastAsia="ru-RU" w:bidi="ru-RU"/>
        </w:rPr>
      </w:pPr>
      <w:r w:rsidRPr="00BA7F2E">
        <w:rPr>
          <w:rFonts w:ascii="Times New Roman" w:eastAsia="Times New Roman" w:hAnsi="Times New Roman" w:cs="Times New Roman"/>
          <w:color w:val="000000"/>
          <w:sz w:val="26"/>
          <w:szCs w:val="26"/>
          <w:lang w:eastAsia="ru-RU" w:bidi="ru-RU"/>
        </w:rPr>
        <w:t xml:space="preserve"> используйте операционную систему с установленными обновлениями безопасности, актуальные версии другого программного обеспечения;</w:t>
      </w:r>
    </w:p>
    <w:p w:rsidR="00BA7F2E" w:rsidRPr="00BA7F2E" w:rsidRDefault="00BA7F2E" w:rsidP="00BA7F2E">
      <w:pPr>
        <w:widowControl w:val="0"/>
        <w:numPr>
          <w:ilvl w:val="0"/>
          <w:numId w:val="3"/>
        </w:numPr>
        <w:spacing w:after="0" w:line="298" w:lineRule="exact"/>
        <w:ind w:left="160" w:right="20" w:firstLine="720"/>
        <w:jc w:val="both"/>
        <w:rPr>
          <w:rFonts w:ascii="Times New Roman" w:eastAsia="Times New Roman" w:hAnsi="Times New Roman" w:cs="Times New Roman"/>
          <w:color w:val="000000"/>
          <w:sz w:val="26"/>
          <w:szCs w:val="26"/>
          <w:lang w:eastAsia="ru-RU" w:bidi="ru-RU"/>
        </w:rPr>
      </w:pPr>
      <w:r w:rsidRPr="00BA7F2E">
        <w:rPr>
          <w:rFonts w:ascii="Times New Roman" w:eastAsia="Times New Roman" w:hAnsi="Times New Roman" w:cs="Times New Roman"/>
          <w:color w:val="000000"/>
          <w:sz w:val="26"/>
          <w:szCs w:val="26"/>
          <w:lang w:eastAsia="ru-RU" w:bidi="ru-RU"/>
        </w:rPr>
        <w:t xml:space="preserve"> при использовании известных Вам сайтов, обращайте внимание на их внешний вид: </w:t>
      </w:r>
      <w:proofErr w:type="gramStart"/>
      <w:r w:rsidRPr="00BA7F2E">
        <w:rPr>
          <w:rFonts w:ascii="Times New Roman" w:eastAsia="Times New Roman" w:hAnsi="Times New Roman" w:cs="Times New Roman"/>
          <w:color w:val="000000"/>
          <w:sz w:val="26"/>
          <w:szCs w:val="26"/>
          <w:lang w:eastAsia="ru-RU" w:bidi="ru-RU"/>
        </w:rPr>
        <w:t>возможно</w:t>
      </w:r>
      <w:proofErr w:type="gramEnd"/>
      <w:r w:rsidRPr="00BA7F2E">
        <w:rPr>
          <w:rFonts w:ascii="Times New Roman" w:eastAsia="Times New Roman" w:hAnsi="Times New Roman" w:cs="Times New Roman"/>
          <w:color w:val="000000"/>
          <w:sz w:val="26"/>
          <w:szCs w:val="26"/>
          <w:lang w:eastAsia="ru-RU" w:bidi="ru-RU"/>
        </w:rPr>
        <w:t xml:space="preserve"> Вы зашли на поддельную его копию;</w:t>
      </w:r>
    </w:p>
    <w:p w:rsidR="00BA7F2E" w:rsidRPr="00BA7F2E" w:rsidRDefault="00BA7F2E" w:rsidP="00BA7F2E">
      <w:pPr>
        <w:widowControl w:val="0"/>
        <w:numPr>
          <w:ilvl w:val="0"/>
          <w:numId w:val="3"/>
        </w:numPr>
        <w:spacing w:after="0" w:line="298" w:lineRule="exact"/>
        <w:ind w:left="160" w:right="20" w:firstLine="720"/>
        <w:jc w:val="both"/>
        <w:rPr>
          <w:rFonts w:ascii="Times New Roman" w:eastAsia="Times New Roman" w:hAnsi="Times New Roman" w:cs="Times New Roman"/>
          <w:color w:val="000000"/>
          <w:sz w:val="26"/>
          <w:szCs w:val="26"/>
          <w:lang w:eastAsia="ru-RU" w:bidi="ru-RU"/>
        </w:rPr>
      </w:pPr>
      <w:r w:rsidRPr="00BA7F2E">
        <w:rPr>
          <w:rFonts w:ascii="Times New Roman" w:eastAsia="Times New Roman" w:hAnsi="Times New Roman" w:cs="Times New Roman"/>
          <w:color w:val="000000"/>
          <w:sz w:val="26"/>
          <w:szCs w:val="26"/>
          <w:lang w:eastAsia="ru-RU" w:bidi="ru-RU"/>
        </w:rPr>
        <w:t xml:space="preserve"> вводите личную информацию только на веб-сайтах, работающих с Использованием защищенных протоколов (обычно в браузере рядом с адресом такого сайта отображается значок замка на зеленом фоне);</w:t>
      </w:r>
    </w:p>
    <w:p w:rsidR="00BA7F2E" w:rsidRPr="00BA7F2E" w:rsidRDefault="00BA7F2E" w:rsidP="00BA7F2E">
      <w:pPr>
        <w:widowControl w:val="0"/>
        <w:numPr>
          <w:ilvl w:val="0"/>
          <w:numId w:val="3"/>
        </w:numPr>
        <w:spacing w:after="0" w:line="298" w:lineRule="exact"/>
        <w:ind w:left="160" w:right="20" w:firstLine="720"/>
        <w:jc w:val="both"/>
        <w:rPr>
          <w:rFonts w:ascii="Times New Roman" w:eastAsia="Times New Roman" w:hAnsi="Times New Roman" w:cs="Times New Roman"/>
          <w:color w:val="000000"/>
          <w:sz w:val="26"/>
          <w:szCs w:val="26"/>
          <w:lang w:eastAsia="ru-RU" w:bidi="ru-RU"/>
        </w:rPr>
      </w:pPr>
      <w:r w:rsidRPr="00BA7F2E">
        <w:rPr>
          <w:rFonts w:ascii="Times New Roman" w:eastAsia="Times New Roman" w:hAnsi="Times New Roman" w:cs="Times New Roman"/>
          <w:color w:val="000000"/>
          <w:sz w:val="26"/>
          <w:szCs w:val="26"/>
          <w:lang w:eastAsia="ru-RU" w:bidi="ru-RU"/>
        </w:rPr>
        <w:t>не используйте одинаковые логины и пароли на различных сайтах;</w:t>
      </w:r>
    </w:p>
    <w:p w:rsidR="00BA7F2E" w:rsidRPr="00BA7F2E" w:rsidRDefault="00BA7F2E" w:rsidP="00BA7F2E">
      <w:pPr>
        <w:widowControl w:val="0"/>
        <w:numPr>
          <w:ilvl w:val="0"/>
          <w:numId w:val="3"/>
        </w:numPr>
        <w:spacing w:after="0" w:line="298" w:lineRule="exact"/>
        <w:ind w:left="160" w:right="20" w:firstLine="720"/>
        <w:jc w:val="both"/>
        <w:rPr>
          <w:rFonts w:ascii="Times New Roman" w:eastAsia="Times New Roman" w:hAnsi="Times New Roman" w:cs="Times New Roman"/>
          <w:color w:val="000000"/>
          <w:sz w:val="26"/>
          <w:szCs w:val="26"/>
          <w:lang w:eastAsia="ru-RU" w:bidi="ru-RU"/>
        </w:rPr>
      </w:pPr>
      <w:r w:rsidRPr="00BA7F2E">
        <w:rPr>
          <w:rFonts w:ascii="Times New Roman" w:eastAsia="Times New Roman" w:hAnsi="Times New Roman" w:cs="Times New Roman"/>
          <w:color w:val="000000"/>
          <w:sz w:val="26"/>
          <w:szCs w:val="26"/>
          <w:lang w:eastAsia="ru-RU" w:bidi="ru-RU"/>
        </w:rPr>
        <w:t xml:space="preserve"> не используйте слишком легкие пароли, либо те, о которых можно легко догадаться (даты рождения, номера телефонов и т.д.);</w:t>
      </w:r>
    </w:p>
    <w:p w:rsidR="00BA7F2E" w:rsidRPr="00BA7F2E" w:rsidRDefault="00BA7F2E" w:rsidP="00BA7F2E">
      <w:pPr>
        <w:widowControl w:val="0"/>
        <w:numPr>
          <w:ilvl w:val="0"/>
          <w:numId w:val="3"/>
        </w:numPr>
        <w:spacing w:after="0" w:line="298" w:lineRule="exact"/>
        <w:ind w:left="160" w:right="20" w:firstLine="720"/>
        <w:jc w:val="both"/>
        <w:rPr>
          <w:rFonts w:ascii="Times New Roman" w:eastAsia="Times New Roman" w:hAnsi="Times New Roman" w:cs="Times New Roman"/>
          <w:color w:val="000000"/>
          <w:sz w:val="26"/>
          <w:szCs w:val="26"/>
          <w:lang w:eastAsia="ru-RU" w:bidi="ru-RU"/>
        </w:rPr>
      </w:pPr>
      <w:r w:rsidRPr="00BA7F2E">
        <w:rPr>
          <w:rFonts w:ascii="Times New Roman" w:eastAsia="Times New Roman" w:hAnsi="Times New Roman" w:cs="Times New Roman"/>
          <w:color w:val="000000"/>
          <w:sz w:val="26"/>
          <w:szCs w:val="26"/>
          <w:lang w:eastAsia="ru-RU" w:bidi="ru-RU"/>
        </w:rPr>
        <w:t xml:space="preserve"> по возможности используйте двухфакторную аутентификацию, когда кроме ввода логина и пароля необходимо вводить временный код, отправляемый обычно на мобильный телефон в виде </w:t>
      </w:r>
      <w:r w:rsidRPr="00BA7F2E">
        <w:rPr>
          <w:rFonts w:ascii="Times New Roman" w:eastAsia="Times New Roman" w:hAnsi="Times New Roman" w:cs="Times New Roman"/>
          <w:color w:val="000000"/>
          <w:sz w:val="26"/>
          <w:szCs w:val="26"/>
          <w:lang w:val="en-US" w:bidi="en-US"/>
        </w:rPr>
        <w:t>SMS</w:t>
      </w:r>
      <w:r w:rsidRPr="00BA7F2E">
        <w:rPr>
          <w:rFonts w:ascii="Times New Roman" w:eastAsia="Times New Roman" w:hAnsi="Times New Roman" w:cs="Times New Roman"/>
          <w:color w:val="000000"/>
          <w:sz w:val="26"/>
          <w:szCs w:val="26"/>
          <w:lang w:eastAsia="ru-RU" w:bidi="ru-RU"/>
        </w:rPr>
        <w:t xml:space="preserve">-сообщения либо </w:t>
      </w:r>
      <w:r w:rsidRPr="00BA7F2E">
        <w:rPr>
          <w:rFonts w:ascii="Times New Roman" w:eastAsia="Times New Roman" w:hAnsi="Times New Roman" w:cs="Times New Roman"/>
          <w:color w:val="000000"/>
          <w:sz w:val="26"/>
          <w:szCs w:val="26"/>
          <w:lang w:val="en-US" w:bidi="en-US"/>
        </w:rPr>
        <w:t>push</w:t>
      </w:r>
      <w:r w:rsidRPr="00BA7F2E">
        <w:rPr>
          <w:rFonts w:ascii="Times New Roman" w:eastAsia="Times New Roman" w:hAnsi="Times New Roman" w:cs="Times New Roman"/>
          <w:color w:val="000000"/>
          <w:sz w:val="26"/>
          <w:szCs w:val="26"/>
          <w:lang w:eastAsia="ru-RU" w:bidi="ru-RU"/>
        </w:rPr>
        <w:t>-уведомления;</w:t>
      </w:r>
    </w:p>
    <w:p w:rsidR="00BA7F2E" w:rsidRPr="00BA7F2E" w:rsidRDefault="00BA7F2E" w:rsidP="00BA7F2E">
      <w:pPr>
        <w:widowControl w:val="0"/>
        <w:numPr>
          <w:ilvl w:val="0"/>
          <w:numId w:val="3"/>
        </w:numPr>
        <w:spacing w:after="0" w:line="298" w:lineRule="exact"/>
        <w:ind w:left="160" w:right="20" w:firstLine="720"/>
        <w:jc w:val="both"/>
        <w:rPr>
          <w:rFonts w:ascii="Times New Roman" w:eastAsia="Times New Roman" w:hAnsi="Times New Roman" w:cs="Times New Roman"/>
          <w:color w:val="000000"/>
          <w:sz w:val="26"/>
          <w:szCs w:val="26"/>
          <w:lang w:eastAsia="ru-RU" w:bidi="ru-RU"/>
        </w:rPr>
      </w:pPr>
      <w:r w:rsidRPr="00BA7F2E">
        <w:rPr>
          <w:rFonts w:ascii="Times New Roman" w:eastAsia="Times New Roman" w:hAnsi="Times New Roman" w:cs="Times New Roman"/>
          <w:color w:val="000000"/>
          <w:sz w:val="26"/>
          <w:szCs w:val="26"/>
          <w:lang w:eastAsia="ru-RU" w:bidi="ru-RU"/>
        </w:rPr>
        <w:t xml:space="preserve"> остерегайтесь неожиданных или необычных электронных сообщений, даже если вам знаком отправитель, никогда не открывайте вложения и не переходите по ссылкам в таких сообщениях;</w:t>
      </w:r>
    </w:p>
    <w:p w:rsidR="00BA7F2E" w:rsidRPr="00BA7F2E" w:rsidRDefault="00BA7F2E" w:rsidP="00BA7F2E">
      <w:pPr>
        <w:widowControl w:val="0"/>
        <w:numPr>
          <w:ilvl w:val="0"/>
          <w:numId w:val="3"/>
        </w:numPr>
        <w:spacing w:after="0" w:line="298" w:lineRule="exact"/>
        <w:ind w:left="160" w:right="20" w:firstLine="720"/>
        <w:jc w:val="both"/>
        <w:rPr>
          <w:rFonts w:ascii="Times New Roman" w:eastAsia="Times New Roman" w:hAnsi="Times New Roman" w:cs="Times New Roman"/>
          <w:color w:val="000000"/>
          <w:sz w:val="26"/>
          <w:szCs w:val="26"/>
          <w:lang w:eastAsia="ru-RU" w:bidi="ru-RU"/>
        </w:rPr>
      </w:pPr>
      <w:r w:rsidRPr="00BA7F2E">
        <w:rPr>
          <w:rFonts w:ascii="Times New Roman" w:eastAsia="Times New Roman" w:hAnsi="Times New Roman" w:cs="Times New Roman"/>
          <w:color w:val="000000"/>
          <w:sz w:val="26"/>
          <w:szCs w:val="26"/>
          <w:lang w:eastAsia="ru-RU" w:bidi="ru-RU"/>
        </w:rPr>
        <w:t xml:space="preserve"> с осторожностью относитесь к письмам, в которых запрашиваются </w:t>
      </w:r>
      <w:r w:rsidRPr="00BA7F2E">
        <w:rPr>
          <w:rFonts w:ascii="Times New Roman" w:eastAsia="Times New Roman" w:hAnsi="Times New Roman" w:cs="Times New Roman"/>
          <w:color w:val="000000"/>
          <w:sz w:val="26"/>
          <w:szCs w:val="26"/>
          <w:lang w:eastAsia="ru-RU" w:bidi="ru-RU"/>
        </w:rPr>
        <w:lastRenderedPageBreak/>
        <w:t>данные счетов (финансовые учреждения почти никогда не запрашивают финансовую информацию по электронной почте), никогда не отправляйте финансовую информацию по незащищенным Интернет-каналам;</w:t>
      </w:r>
    </w:p>
    <w:p w:rsidR="00BA7F2E" w:rsidRPr="00BA7F2E" w:rsidRDefault="00BA7F2E" w:rsidP="00BA7F2E">
      <w:pPr>
        <w:widowControl w:val="0"/>
        <w:numPr>
          <w:ilvl w:val="0"/>
          <w:numId w:val="3"/>
        </w:numPr>
        <w:spacing w:after="0" w:line="298" w:lineRule="exact"/>
        <w:ind w:left="160" w:right="20" w:firstLine="720"/>
        <w:jc w:val="both"/>
        <w:rPr>
          <w:rFonts w:ascii="Times New Roman" w:eastAsia="Times New Roman" w:hAnsi="Times New Roman" w:cs="Times New Roman"/>
          <w:color w:val="000000"/>
          <w:sz w:val="26"/>
          <w:szCs w:val="26"/>
          <w:lang w:eastAsia="ru-RU" w:bidi="ru-RU"/>
        </w:rPr>
      </w:pPr>
      <w:r w:rsidRPr="00BA7F2E">
        <w:rPr>
          <w:rFonts w:ascii="Times New Roman" w:eastAsia="Times New Roman" w:hAnsi="Times New Roman" w:cs="Times New Roman"/>
          <w:color w:val="000000"/>
          <w:sz w:val="26"/>
          <w:szCs w:val="26"/>
          <w:lang w:eastAsia="ru-RU" w:bidi="ru-RU"/>
        </w:rPr>
        <w:t xml:space="preserve">при поступлении сообщений от знакомых, содержащих побуждение к осуществлению финансовых транзакций либо передаче финансовых реквизитов, обязательно необходимо проверить данную информацию с использованием других каналов связи (личная встреча, телефонный звонок, </w:t>
      </w:r>
      <w:proofErr w:type="spellStart"/>
      <w:r w:rsidRPr="00BA7F2E">
        <w:rPr>
          <w:rFonts w:ascii="Times New Roman" w:eastAsia="Times New Roman" w:hAnsi="Times New Roman" w:cs="Times New Roman"/>
          <w:color w:val="000000"/>
          <w:sz w:val="26"/>
          <w:szCs w:val="26"/>
          <w:lang w:eastAsia="ru-RU" w:bidi="ru-RU"/>
        </w:rPr>
        <w:t>мессенджер</w:t>
      </w:r>
      <w:proofErr w:type="spellEnd"/>
      <w:r w:rsidRPr="00BA7F2E">
        <w:rPr>
          <w:rFonts w:ascii="Times New Roman" w:eastAsia="Times New Roman" w:hAnsi="Times New Roman" w:cs="Times New Roman"/>
          <w:color w:val="000000"/>
          <w:sz w:val="26"/>
          <w:szCs w:val="26"/>
          <w:lang w:eastAsia="ru-RU" w:bidi="ru-RU"/>
        </w:rPr>
        <w:t xml:space="preserve">, поддерживающий голосовую связь), </w:t>
      </w:r>
      <w:proofErr w:type="gramStart"/>
      <w:r w:rsidRPr="00BA7F2E">
        <w:rPr>
          <w:rFonts w:ascii="Times New Roman" w:eastAsia="Times New Roman" w:hAnsi="Times New Roman" w:cs="Times New Roman"/>
          <w:color w:val="000000"/>
          <w:sz w:val="26"/>
          <w:szCs w:val="26"/>
          <w:lang w:eastAsia="ru-RU" w:bidi="ru-RU"/>
        </w:rPr>
        <w:t>либо</w:t>
      </w:r>
      <w:proofErr w:type="gramEnd"/>
      <w:r w:rsidRPr="00BA7F2E">
        <w:rPr>
          <w:rFonts w:ascii="Times New Roman" w:eastAsia="Times New Roman" w:hAnsi="Times New Roman" w:cs="Times New Roman"/>
          <w:color w:val="000000"/>
          <w:sz w:val="26"/>
          <w:szCs w:val="26"/>
          <w:lang w:eastAsia="ru-RU" w:bidi="ru-RU"/>
        </w:rPr>
        <w:t xml:space="preserve"> в крайнем случае идентифицируйте личность собеседника путем задачи контрольных вопросов, ответы на которые не могут быть известны третьим лицам;</w:t>
      </w:r>
    </w:p>
    <w:p w:rsidR="00BA7F2E" w:rsidRPr="00BA7F2E" w:rsidRDefault="00BA7F2E" w:rsidP="00BA7F2E">
      <w:pPr>
        <w:widowControl w:val="0"/>
        <w:numPr>
          <w:ilvl w:val="0"/>
          <w:numId w:val="3"/>
        </w:numPr>
        <w:spacing w:after="0" w:line="298" w:lineRule="exact"/>
        <w:ind w:left="160" w:right="20" w:firstLine="720"/>
        <w:jc w:val="both"/>
        <w:rPr>
          <w:rFonts w:ascii="Times New Roman" w:eastAsia="Times New Roman" w:hAnsi="Times New Roman" w:cs="Times New Roman"/>
          <w:color w:val="000000"/>
          <w:sz w:val="26"/>
          <w:szCs w:val="26"/>
          <w:lang w:eastAsia="ru-RU" w:bidi="ru-RU"/>
        </w:rPr>
      </w:pPr>
      <w:r w:rsidRPr="00BA7F2E">
        <w:rPr>
          <w:rFonts w:ascii="Times New Roman" w:eastAsia="Times New Roman" w:hAnsi="Times New Roman" w:cs="Times New Roman"/>
          <w:color w:val="000000"/>
          <w:sz w:val="26"/>
          <w:szCs w:val="26"/>
          <w:lang w:eastAsia="ru-RU" w:bidi="ru-RU"/>
        </w:rPr>
        <w:t xml:space="preserve"> если Вы не используете банковскую платежную карточку для осуществления </w:t>
      </w:r>
      <w:proofErr w:type="gramStart"/>
      <w:r w:rsidRPr="00BA7F2E">
        <w:rPr>
          <w:rFonts w:ascii="Times New Roman" w:eastAsia="Times New Roman" w:hAnsi="Times New Roman" w:cs="Times New Roman"/>
          <w:color w:val="000000"/>
          <w:sz w:val="26"/>
          <w:szCs w:val="26"/>
          <w:lang w:eastAsia="ru-RU" w:bidi="ru-RU"/>
        </w:rPr>
        <w:t>Интернет-платежей</w:t>
      </w:r>
      <w:proofErr w:type="gramEnd"/>
      <w:r w:rsidRPr="00BA7F2E">
        <w:rPr>
          <w:rFonts w:ascii="Times New Roman" w:eastAsia="Times New Roman" w:hAnsi="Times New Roman" w:cs="Times New Roman"/>
          <w:color w:val="000000"/>
          <w:sz w:val="26"/>
          <w:szCs w:val="26"/>
          <w:lang w:eastAsia="ru-RU" w:bidi="ru-RU"/>
        </w:rPr>
        <w:t>, обратитесь в банк для установки соответствующих ограничений для карты;</w:t>
      </w:r>
    </w:p>
    <w:p w:rsidR="00BA7F2E" w:rsidRPr="00BA7F2E" w:rsidRDefault="00BA7F2E" w:rsidP="00BA7F2E">
      <w:pPr>
        <w:widowControl w:val="0"/>
        <w:numPr>
          <w:ilvl w:val="0"/>
          <w:numId w:val="3"/>
        </w:numPr>
        <w:spacing w:after="0" w:line="298" w:lineRule="exact"/>
        <w:ind w:left="160" w:right="20" w:firstLine="720"/>
        <w:jc w:val="both"/>
        <w:rPr>
          <w:rFonts w:ascii="Times New Roman" w:eastAsia="Times New Roman" w:hAnsi="Times New Roman" w:cs="Times New Roman"/>
          <w:color w:val="000000"/>
          <w:sz w:val="26"/>
          <w:szCs w:val="26"/>
          <w:lang w:eastAsia="ru-RU" w:bidi="ru-RU"/>
        </w:rPr>
      </w:pPr>
      <w:r w:rsidRPr="00BA7F2E">
        <w:rPr>
          <w:rFonts w:ascii="Times New Roman" w:eastAsia="Times New Roman" w:hAnsi="Times New Roman" w:cs="Times New Roman"/>
          <w:color w:val="000000"/>
          <w:sz w:val="26"/>
          <w:szCs w:val="26"/>
          <w:lang w:eastAsia="ru-RU" w:bidi="ru-RU"/>
        </w:rPr>
        <w:t xml:space="preserve"> при осуществлении </w:t>
      </w:r>
      <w:proofErr w:type="gramStart"/>
      <w:r w:rsidRPr="00BA7F2E">
        <w:rPr>
          <w:rFonts w:ascii="Times New Roman" w:eastAsia="Times New Roman" w:hAnsi="Times New Roman" w:cs="Times New Roman"/>
          <w:color w:val="000000"/>
          <w:sz w:val="26"/>
          <w:szCs w:val="26"/>
          <w:lang w:eastAsia="ru-RU" w:bidi="ru-RU"/>
        </w:rPr>
        <w:t>Интернет-платежей</w:t>
      </w:r>
      <w:proofErr w:type="gramEnd"/>
      <w:r w:rsidRPr="00BA7F2E">
        <w:rPr>
          <w:rFonts w:ascii="Times New Roman" w:eastAsia="Times New Roman" w:hAnsi="Times New Roman" w:cs="Times New Roman"/>
          <w:color w:val="000000"/>
          <w:sz w:val="26"/>
          <w:szCs w:val="26"/>
          <w:lang w:eastAsia="ru-RU" w:bidi="ru-RU"/>
        </w:rPr>
        <w:t xml:space="preserve"> по возможности используйте технологии обеспечения дополнительной безопасности платежей, такие как 3-D </w:t>
      </w:r>
      <w:r w:rsidRPr="00BA7F2E">
        <w:rPr>
          <w:rFonts w:ascii="Times New Roman" w:eastAsia="Times New Roman" w:hAnsi="Times New Roman" w:cs="Times New Roman"/>
          <w:color w:val="000000"/>
          <w:sz w:val="26"/>
          <w:szCs w:val="26"/>
          <w:lang w:val="en-US" w:bidi="en-US"/>
        </w:rPr>
        <w:t>Secure</w:t>
      </w:r>
      <w:r w:rsidRPr="00BA7F2E">
        <w:rPr>
          <w:rFonts w:ascii="Times New Roman" w:eastAsia="Times New Roman" w:hAnsi="Times New Roman" w:cs="Times New Roman"/>
          <w:color w:val="000000"/>
          <w:sz w:val="26"/>
          <w:szCs w:val="26"/>
          <w:lang w:bidi="en-US"/>
        </w:rPr>
        <w:t xml:space="preserve"> </w:t>
      </w:r>
      <w:r w:rsidRPr="00BA7F2E">
        <w:rPr>
          <w:rFonts w:ascii="Times New Roman" w:eastAsia="Times New Roman" w:hAnsi="Times New Roman" w:cs="Times New Roman"/>
          <w:color w:val="000000"/>
          <w:sz w:val="26"/>
          <w:szCs w:val="26"/>
          <w:lang w:eastAsia="ru-RU" w:bidi="ru-RU"/>
        </w:rPr>
        <w:t xml:space="preserve">для международных платежных систем </w:t>
      </w:r>
      <w:r w:rsidRPr="00BA7F2E">
        <w:rPr>
          <w:rFonts w:ascii="Times New Roman" w:eastAsia="Times New Roman" w:hAnsi="Times New Roman" w:cs="Times New Roman"/>
          <w:color w:val="000000"/>
          <w:sz w:val="26"/>
          <w:szCs w:val="26"/>
          <w:lang w:val="en-US" w:bidi="en-US"/>
        </w:rPr>
        <w:t>Visa</w:t>
      </w:r>
      <w:r w:rsidRPr="00BA7F2E">
        <w:rPr>
          <w:rFonts w:ascii="Times New Roman" w:eastAsia="Times New Roman" w:hAnsi="Times New Roman" w:cs="Times New Roman"/>
          <w:color w:val="000000"/>
          <w:sz w:val="26"/>
          <w:szCs w:val="26"/>
          <w:lang w:bidi="en-US"/>
        </w:rPr>
        <w:t xml:space="preserve"> </w:t>
      </w:r>
      <w:r w:rsidRPr="00BA7F2E">
        <w:rPr>
          <w:rFonts w:ascii="Times New Roman" w:eastAsia="Times New Roman" w:hAnsi="Times New Roman" w:cs="Times New Roman"/>
          <w:color w:val="000000"/>
          <w:sz w:val="26"/>
          <w:szCs w:val="26"/>
          <w:lang w:eastAsia="ru-RU" w:bidi="ru-RU"/>
        </w:rPr>
        <w:t xml:space="preserve">и </w:t>
      </w:r>
      <w:r w:rsidRPr="00BA7F2E">
        <w:rPr>
          <w:rFonts w:ascii="Times New Roman" w:eastAsia="Times New Roman" w:hAnsi="Times New Roman" w:cs="Times New Roman"/>
          <w:color w:val="000000"/>
          <w:sz w:val="26"/>
          <w:szCs w:val="26"/>
          <w:lang w:val="en-US" w:bidi="en-US"/>
        </w:rPr>
        <w:t>MasterCard</w:t>
      </w:r>
      <w:r w:rsidRPr="00BA7F2E">
        <w:rPr>
          <w:rFonts w:ascii="Times New Roman" w:eastAsia="Times New Roman" w:hAnsi="Times New Roman" w:cs="Times New Roman"/>
          <w:color w:val="000000"/>
          <w:sz w:val="26"/>
          <w:szCs w:val="26"/>
          <w:lang w:bidi="en-US"/>
        </w:rPr>
        <w:t xml:space="preserve"> </w:t>
      </w:r>
      <w:r w:rsidRPr="00BA7F2E">
        <w:rPr>
          <w:rFonts w:ascii="Times New Roman" w:eastAsia="Times New Roman" w:hAnsi="Times New Roman" w:cs="Times New Roman"/>
          <w:color w:val="000000"/>
          <w:sz w:val="26"/>
          <w:szCs w:val="26"/>
          <w:lang w:eastAsia="ru-RU" w:bidi="ru-RU"/>
        </w:rPr>
        <w:t>или Интернет Пароль для платежной системы БЕЛКАРТ.</w:t>
      </w:r>
    </w:p>
    <w:p w:rsidR="00BA7F2E" w:rsidRPr="00BA7F2E" w:rsidRDefault="00BA7F2E" w:rsidP="00BA7F2E">
      <w:pPr>
        <w:widowControl w:val="0"/>
        <w:spacing w:after="0" w:line="379" w:lineRule="exact"/>
        <w:ind w:left="2560" w:right="240" w:hanging="1680"/>
        <w:rPr>
          <w:rFonts w:ascii="Times New Roman" w:eastAsia="Times New Roman" w:hAnsi="Times New Roman" w:cs="Times New Roman"/>
          <w:color w:val="000000"/>
          <w:sz w:val="26"/>
          <w:szCs w:val="26"/>
          <w:lang w:eastAsia="ru-RU" w:bidi="ru-RU"/>
        </w:rPr>
      </w:pPr>
      <w:r w:rsidRPr="00BA7F2E">
        <w:rPr>
          <w:rFonts w:ascii="Times New Roman" w:eastAsia="Times New Roman" w:hAnsi="Times New Roman" w:cs="Times New Roman"/>
          <w:color w:val="000000"/>
          <w:sz w:val="26"/>
          <w:szCs w:val="26"/>
          <w:lang w:eastAsia="ru-RU" w:bidi="ru-RU"/>
        </w:rPr>
        <w:t>ПРОЯВЛЯЙТЕ БДИТЕЛЬНОСТЬ И КРИТИЧЕСКОЕ ОТНОШЕНИЕ К ОКРУЖАЮЩИМ НАС СОБЫТИЯМ</w:t>
      </w:r>
    </w:p>
    <w:p w:rsidR="00BA4A9B" w:rsidRDefault="00BA4A9B"/>
    <w:sectPr w:rsidR="00BA4A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60A9B"/>
    <w:multiLevelType w:val="multilevel"/>
    <w:tmpl w:val="89286CCA"/>
    <w:lvl w:ilvl="0">
      <w:start w:val="1"/>
      <w:numFmt w:val="bullet"/>
      <w:lvlText w:val=""/>
      <w:lvlJc w:val="left"/>
      <w:rPr>
        <w:rFonts w:ascii="Wingdings" w:hAnsi="Wingdings"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390D59"/>
    <w:multiLevelType w:val="multilevel"/>
    <w:tmpl w:val="93E43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62856DB"/>
    <w:multiLevelType w:val="multilevel"/>
    <w:tmpl w:val="C93A5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F2E"/>
    <w:rsid w:val="00085FD3"/>
    <w:rsid w:val="003D6258"/>
    <w:rsid w:val="004F4039"/>
    <w:rsid w:val="00BA4A9B"/>
    <w:rsid w:val="00BA7F2E"/>
    <w:rsid w:val="00ED0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7F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7F2E"/>
    <w:rPr>
      <w:rFonts w:ascii="Tahoma" w:hAnsi="Tahoma" w:cs="Tahoma"/>
      <w:sz w:val="16"/>
      <w:szCs w:val="16"/>
    </w:rPr>
  </w:style>
  <w:style w:type="character" w:customStyle="1" w:styleId="a5">
    <w:name w:val="Основной текст_"/>
    <w:basedOn w:val="a0"/>
    <w:link w:val="2"/>
    <w:rsid w:val="00BA7F2E"/>
    <w:rPr>
      <w:rFonts w:ascii="Times New Roman" w:eastAsia="Times New Roman" w:hAnsi="Times New Roman" w:cs="Times New Roman"/>
      <w:sz w:val="26"/>
      <w:szCs w:val="26"/>
      <w:shd w:val="clear" w:color="auto" w:fill="FFFFFF"/>
    </w:rPr>
  </w:style>
  <w:style w:type="character" w:customStyle="1" w:styleId="a6">
    <w:name w:val="Основной текст + Полужирный"/>
    <w:basedOn w:val="a5"/>
    <w:rsid w:val="00BA7F2E"/>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2">
    <w:name w:val="Основной текст2"/>
    <w:basedOn w:val="a"/>
    <w:link w:val="a5"/>
    <w:rsid w:val="00BA7F2E"/>
    <w:pPr>
      <w:widowControl w:val="0"/>
      <w:shd w:val="clear" w:color="auto" w:fill="FFFFFF"/>
      <w:spacing w:after="480" w:line="0" w:lineRule="atLeast"/>
      <w:ind w:firstLine="680"/>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7F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7F2E"/>
    <w:rPr>
      <w:rFonts w:ascii="Tahoma" w:hAnsi="Tahoma" w:cs="Tahoma"/>
      <w:sz w:val="16"/>
      <w:szCs w:val="16"/>
    </w:rPr>
  </w:style>
  <w:style w:type="character" w:customStyle="1" w:styleId="a5">
    <w:name w:val="Основной текст_"/>
    <w:basedOn w:val="a0"/>
    <w:link w:val="2"/>
    <w:rsid w:val="00BA7F2E"/>
    <w:rPr>
      <w:rFonts w:ascii="Times New Roman" w:eastAsia="Times New Roman" w:hAnsi="Times New Roman" w:cs="Times New Roman"/>
      <w:sz w:val="26"/>
      <w:szCs w:val="26"/>
      <w:shd w:val="clear" w:color="auto" w:fill="FFFFFF"/>
    </w:rPr>
  </w:style>
  <w:style w:type="character" w:customStyle="1" w:styleId="a6">
    <w:name w:val="Основной текст + Полужирный"/>
    <w:basedOn w:val="a5"/>
    <w:rsid w:val="00BA7F2E"/>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2">
    <w:name w:val="Основной текст2"/>
    <w:basedOn w:val="a"/>
    <w:link w:val="a5"/>
    <w:rsid w:val="00BA7F2E"/>
    <w:pPr>
      <w:widowControl w:val="0"/>
      <w:shd w:val="clear" w:color="auto" w:fill="FFFFFF"/>
      <w:spacing w:after="480" w:line="0" w:lineRule="atLeast"/>
      <w:ind w:firstLine="680"/>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1280</Words>
  <Characters>7296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Власенко Юлия Михайловна</dc:creator>
  <cp:lastModifiedBy>КОЛОМИЙЦЕВА Юлия Александровна</cp:lastModifiedBy>
  <cp:revision>2</cp:revision>
  <dcterms:created xsi:type="dcterms:W3CDTF">2020-08-13T13:25:00Z</dcterms:created>
  <dcterms:modified xsi:type="dcterms:W3CDTF">2020-08-13T13:25:00Z</dcterms:modified>
</cp:coreProperties>
</file>