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5C" w:rsidRPr="00AF09D7" w:rsidRDefault="0007765C" w:rsidP="00AF09D7">
      <w:pPr>
        <w:pStyle w:val="p-normal"/>
        <w:spacing w:before="0" w:beforeAutospacing="0" w:after="0" w:afterAutospacing="0"/>
        <w:jc w:val="center"/>
        <w:rPr>
          <w:b/>
          <w:sz w:val="28"/>
          <w:szCs w:val="28"/>
        </w:rPr>
      </w:pPr>
      <w:r w:rsidRPr="00AF09D7">
        <w:rPr>
          <w:rStyle w:val="h-normal"/>
          <w:b/>
          <w:sz w:val="28"/>
          <w:szCs w:val="28"/>
        </w:rPr>
        <w:t>КОДЕКС РЕСПУБЛИКИ БЕЛАРУСЬ ОБ АДМИНИСТРАТИВНЫХ ПРАВОНАРУШЕНИЯХ</w:t>
      </w:r>
    </w:p>
    <w:p w:rsidR="0007765C" w:rsidRPr="00AF09D7" w:rsidRDefault="009A7030" w:rsidP="00AF09D7">
      <w:pPr>
        <w:pStyle w:val="p-normal"/>
        <w:spacing w:before="0" w:beforeAutospacing="0" w:after="0" w:afterAutospacing="0"/>
        <w:jc w:val="center"/>
        <w:rPr>
          <w:b/>
          <w:sz w:val="28"/>
          <w:szCs w:val="28"/>
        </w:rPr>
      </w:pPr>
      <w:r w:rsidRPr="00AF09D7">
        <w:rPr>
          <w:rStyle w:val="h-normal"/>
          <w:b/>
          <w:sz w:val="28"/>
          <w:szCs w:val="28"/>
        </w:rPr>
        <w:t>от 21 апреля 2003 г. №</w:t>
      </w:r>
      <w:r w:rsidR="0007765C" w:rsidRPr="00AF09D7">
        <w:rPr>
          <w:rStyle w:val="h-normal"/>
          <w:b/>
          <w:sz w:val="28"/>
          <w:szCs w:val="28"/>
        </w:rPr>
        <w:t xml:space="preserve"> 194-З</w:t>
      </w:r>
    </w:p>
    <w:p w:rsidR="009A7030" w:rsidRPr="00AF09D7" w:rsidRDefault="0007765C" w:rsidP="00AF09D7">
      <w:pPr>
        <w:pStyle w:val="p-normal"/>
        <w:spacing w:before="0" w:beforeAutospacing="0" w:after="0" w:afterAutospacing="0"/>
        <w:jc w:val="center"/>
        <w:rPr>
          <w:b/>
          <w:sz w:val="28"/>
          <w:szCs w:val="28"/>
        </w:rPr>
      </w:pPr>
      <w:r w:rsidRPr="00AF09D7">
        <w:rPr>
          <w:rStyle w:val="colorff0000font-weightbold"/>
          <w:b/>
          <w:sz w:val="28"/>
          <w:szCs w:val="28"/>
        </w:rPr>
        <w:t xml:space="preserve">(в редакции </w:t>
      </w:r>
      <w:r w:rsidR="009A7030" w:rsidRPr="00AF09D7">
        <w:rPr>
          <w:b/>
          <w:sz w:val="28"/>
          <w:szCs w:val="28"/>
        </w:rPr>
        <w:t>от 18.12.2019</w:t>
      </w:r>
      <w:r w:rsidR="002B00E3" w:rsidRPr="00AF09D7">
        <w:rPr>
          <w:b/>
          <w:sz w:val="28"/>
          <w:szCs w:val="28"/>
        </w:rPr>
        <w:t>)</w:t>
      </w:r>
    </w:p>
    <w:p w:rsidR="0007765C" w:rsidRPr="00AF09D7" w:rsidRDefault="0007765C" w:rsidP="00AF09D7">
      <w:pPr>
        <w:pStyle w:val="p-normal"/>
        <w:spacing w:before="0" w:beforeAutospacing="0" w:after="0" w:afterAutospacing="0"/>
        <w:jc w:val="center"/>
        <w:rPr>
          <w:rStyle w:val="colorff0000font-weightbold"/>
          <w:b/>
          <w:sz w:val="28"/>
          <w:szCs w:val="28"/>
        </w:rPr>
      </w:pPr>
      <w:r w:rsidRPr="00AF09D7">
        <w:rPr>
          <w:rStyle w:val="colorff0000font-weightbold"/>
          <w:b/>
          <w:sz w:val="28"/>
          <w:szCs w:val="28"/>
        </w:rPr>
        <w:t>(Извлечение)</w:t>
      </w:r>
    </w:p>
    <w:p w:rsidR="00DD2E7F" w:rsidRPr="00DD2E7F" w:rsidRDefault="00DD2E7F" w:rsidP="0007765C">
      <w:pPr>
        <w:pStyle w:val="p-normal"/>
        <w:jc w:val="both"/>
        <w:rPr>
          <w:b/>
        </w:rPr>
      </w:pPr>
      <w:r w:rsidRPr="00DD2E7F">
        <w:rPr>
          <w:rStyle w:val="colorff0000font-weightbold"/>
          <w:b/>
        </w:rPr>
        <w:t>С</w:t>
      </w:r>
      <w:r w:rsidRPr="00DD2E7F">
        <w:rPr>
          <w:rStyle w:val="font-weightbold"/>
          <w:b/>
        </w:rPr>
        <w:t xml:space="preserve">татья </w:t>
      </w:r>
      <w:r w:rsidRPr="00DD2E7F">
        <w:rPr>
          <w:rStyle w:val="a3"/>
          <w:b/>
          <w:i w:val="0"/>
          <w:iCs w:val="0"/>
        </w:rPr>
        <w:t>17</w:t>
      </w:r>
      <w:r w:rsidRPr="00DD2E7F">
        <w:rPr>
          <w:rStyle w:val="font-weightbold"/>
          <w:b/>
        </w:rPr>
        <w:t>.</w:t>
      </w:r>
      <w:r w:rsidRPr="00DD2E7F">
        <w:rPr>
          <w:rStyle w:val="a3"/>
          <w:b/>
          <w:i w:val="0"/>
          <w:iCs w:val="0"/>
        </w:rPr>
        <w:t>10</w:t>
      </w:r>
      <w:r w:rsidRPr="00DD2E7F">
        <w:rPr>
          <w:rStyle w:val="font-weightbold"/>
          <w:b/>
        </w:rPr>
        <w:t>. Пропаганда или публичное демонстрирование, изготовление, распространение нацистской символики или атрибутики</w:t>
      </w:r>
    </w:p>
    <w:p w:rsidR="00DD2E7F" w:rsidRDefault="00DD2E7F" w:rsidP="0007765C">
      <w:pPr>
        <w:pStyle w:val="p-normal"/>
        <w:jc w:val="both"/>
      </w:pPr>
      <w:r>
        <w:rPr>
          <w:rStyle w:val="h-normal"/>
        </w:rP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DD2E7F" w:rsidRDefault="00DD2E7F" w:rsidP="0007765C">
      <w:pPr>
        <w:pStyle w:val="p-normal"/>
        <w:jc w:val="both"/>
      </w:pPr>
      <w:proofErr w:type="gramStart"/>
      <w:r>
        <w:rPr>
          <w:rStyle w:val="h-normal"/>
        </w:rP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либо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до пятидесяти базовых величин с</w:t>
      </w:r>
      <w:proofErr w:type="gramEnd"/>
      <w:r>
        <w:rPr>
          <w:rStyle w:val="h-normal"/>
        </w:rPr>
        <w:t xml:space="preserve">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DD2E7F" w:rsidRDefault="00DD2E7F" w:rsidP="0007765C">
      <w:pPr>
        <w:pStyle w:val="p-normal"/>
        <w:jc w:val="both"/>
      </w:pPr>
      <w:r>
        <w:rPr>
          <w:rStyle w:val="h-normal"/>
        </w:rPr>
        <w:t>2. Те же деяния, совершенные повторно в течение одного года после наложения административного взыскания за такие же нарушения, -</w:t>
      </w:r>
    </w:p>
    <w:p w:rsidR="00DD2E7F" w:rsidRDefault="00DD2E7F" w:rsidP="0007765C">
      <w:pPr>
        <w:pStyle w:val="p-normal"/>
        <w:jc w:val="both"/>
      </w:pPr>
      <w:proofErr w:type="gramStart"/>
      <w:r>
        <w:rPr>
          <w:rStyle w:val="h-normal"/>
        </w:rPr>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либо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двадцати до</w:t>
      </w:r>
      <w:proofErr w:type="gramEnd"/>
      <w:r>
        <w:rPr>
          <w:rStyle w:val="h-normal"/>
        </w:rPr>
        <w:t xml:space="preserve"> </w:t>
      </w:r>
      <w:proofErr w:type="gramStart"/>
      <w:r>
        <w:rPr>
          <w:rStyle w:val="h-normal"/>
        </w:rPr>
        <w:t>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roofErr w:type="gramEnd"/>
    </w:p>
    <w:p w:rsidR="00DD2E7F" w:rsidRPr="00DD2E7F" w:rsidRDefault="00DD2E7F" w:rsidP="0007765C">
      <w:pPr>
        <w:pStyle w:val="p-normal"/>
        <w:jc w:val="both"/>
        <w:rPr>
          <w:sz w:val="20"/>
          <w:szCs w:val="20"/>
        </w:rPr>
      </w:pPr>
      <w:r w:rsidRPr="00DD2E7F">
        <w:rPr>
          <w:rStyle w:val="h-normal"/>
          <w:sz w:val="20"/>
          <w:szCs w:val="20"/>
        </w:rPr>
        <w:t xml:space="preserve">Примечание. </w:t>
      </w:r>
      <w:proofErr w:type="gramStart"/>
      <w:r w:rsidRPr="00DD2E7F">
        <w:rPr>
          <w:rStyle w:val="h-normal"/>
          <w:sz w:val="20"/>
          <w:szCs w:val="20"/>
        </w:rPr>
        <w:t>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w:t>
      </w:r>
      <w:proofErr w:type="gramEnd"/>
      <w:r w:rsidRPr="00DD2E7F">
        <w:rPr>
          <w:rStyle w:val="h-normal"/>
          <w:sz w:val="20"/>
          <w:szCs w:val="20"/>
        </w:rPr>
        <w:t xml:space="preserve">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AF09D7" w:rsidRDefault="00AF09D7" w:rsidP="0007765C">
      <w:pPr>
        <w:pStyle w:val="p-normal"/>
        <w:jc w:val="both"/>
        <w:rPr>
          <w:rStyle w:val="fake-non-breaking-space"/>
        </w:rPr>
      </w:pPr>
    </w:p>
    <w:p w:rsidR="00AF09D7" w:rsidRDefault="00AF09D7" w:rsidP="0007765C">
      <w:pPr>
        <w:pStyle w:val="p-normal"/>
        <w:jc w:val="both"/>
        <w:rPr>
          <w:rStyle w:val="fake-non-breaking-space"/>
        </w:rPr>
      </w:pPr>
    </w:p>
    <w:p w:rsidR="00F333A7" w:rsidRPr="00F333A7" w:rsidRDefault="00F333A7" w:rsidP="00F333A7">
      <w:pPr>
        <w:pStyle w:val="p-normal"/>
        <w:jc w:val="both"/>
        <w:rPr>
          <w:b/>
        </w:rPr>
      </w:pPr>
      <w:r w:rsidRPr="00F333A7">
        <w:rPr>
          <w:rStyle w:val="colorff0000font-weightbold"/>
          <w:b/>
        </w:rPr>
        <w:lastRenderedPageBreak/>
        <w:t>С</w:t>
      </w:r>
      <w:r w:rsidRPr="00F333A7">
        <w:rPr>
          <w:rStyle w:val="font-weightbold"/>
          <w:b/>
        </w:rPr>
        <w:t xml:space="preserve">татья </w:t>
      </w:r>
      <w:r w:rsidRPr="00F333A7">
        <w:rPr>
          <w:rStyle w:val="a3"/>
          <w:b/>
          <w:i w:val="0"/>
          <w:iCs w:val="0"/>
        </w:rPr>
        <w:t>17</w:t>
      </w:r>
      <w:r w:rsidRPr="00F333A7">
        <w:rPr>
          <w:rStyle w:val="font-weightbold"/>
          <w:b/>
        </w:rPr>
        <w:t>.</w:t>
      </w:r>
      <w:r w:rsidRPr="00F333A7">
        <w:rPr>
          <w:rStyle w:val="a3"/>
          <w:b/>
          <w:i w:val="0"/>
          <w:iCs w:val="0"/>
        </w:rPr>
        <w:t>11</w:t>
      </w:r>
      <w:r w:rsidRPr="00F333A7">
        <w:rPr>
          <w:rStyle w:val="font-weightbold"/>
          <w:b/>
        </w:rPr>
        <w:t>.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F333A7" w:rsidRDefault="00F333A7" w:rsidP="00F333A7">
      <w:pPr>
        <w:pStyle w:val="p-normal"/>
      </w:pPr>
      <w:r>
        <w:rPr>
          <w:rStyle w:val="h-normal"/>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F333A7" w:rsidRDefault="00F333A7" w:rsidP="00F333A7">
      <w:pPr>
        <w:pStyle w:val="p-normal"/>
      </w:pPr>
      <w:r>
        <w:rPr>
          <w:rStyle w:val="h-normal"/>
        </w:rPr>
        <w:t xml:space="preserve">влекут наложение штрафа в размере до двадцати базовых </w:t>
      </w:r>
      <w:r>
        <w:rPr>
          <w:rStyle w:val="colorff00ff"/>
        </w:rPr>
        <w:t>величин</w:t>
      </w:r>
      <w:r>
        <w:rPr>
          <w:rStyle w:val="fake-non-breaking-space"/>
        </w:rPr>
        <w:t> </w:t>
      </w:r>
      <w:r>
        <w:rPr>
          <w:rStyle w:val="h-normal"/>
        </w:rPr>
        <w:t>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F333A7" w:rsidRDefault="00F333A7" w:rsidP="00F333A7">
      <w:pPr>
        <w:pStyle w:val="p-normal"/>
      </w:pPr>
      <w:r>
        <w:rPr>
          <w:rStyle w:val="h-normal"/>
        </w:rP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F333A7" w:rsidRDefault="00F333A7" w:rsidP="00F333A7">
      <w:pPr>
        <w:pStyle w:val="p-normal"/>
      </w:pPr>
      <w:proofErr w:type="gramStart"/>
      <w:r>
        <w:rPr>
          <w:rStyle w:val="h-normal"/>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пятидесяти до</w:t>
      </w:r>
      <w:proofErr w:type="gramEnd"/>
      <w:r>
        <w:rPr>
          <w:rStyle w:val="h-normal"/>
        </w:rPr>
        <w:t xml:space="preserve"> </w:t>
      </w:r>
      <w:proofErr w:type="gramStart"/>
      <w:r>
        <w:rPr>
          <w:rStyle w:val="h-normal"/>
        </w:rPr>
        <w:t>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roofErr w:type="gramEnd"/>
    </w:p>
    <w:p w:rsidR="00F333A7" w:rsidRDefault="00F333A7" w:rsidP="0007765C">
      <w:pPr>
        <w:pStyle w:val="p-normal"/>
        <w:jc w:val="both"/>
        <w:rPr>
          <w:rStyle w:val="colorff0000font-weightbold"/>
          <w:b/>
        </w:rPr>
      </w:pPr>
    </w:p>
    <w:p w:rsidR="00DD2E7F" w:rsidRPr="00DD2E7F" w:rsidRDefault="00DD2E7F" w:rsidP="0007765C">
      <w:pPr>
        <w:pStyle w:val="p-normal"/>
        <w:jc w:val="both"/>
        <w:rPr>
          <w:b/>
        </w:rPr>
      </w:pPr>
      <w:r w:rsidRPr="00DD2E7F">
        <w:rPr>
          <w:rStyle w:val="colorff0000font-weightbold"/>
          <w:b/>
        </w:rPr>
        <w:t>С</w:t>
      </w:r>
      <w:r w:rsidRPr="00DD2E7F">
        <w:rPr>
          <w:rStyle w:val="font-weightbold"/>
          <w:b/>
        </w:rPr>
        <w:t xml:space="preserve">татья </w:t>
      </w:r>
      <w:r w:rsidRPr="00DD2E7F">
        <w:rPr>
          <w:rStyle w:val="a3"/>
          <w:b/>
          <w:i w:val="0"/>
          <w:iCs w:val="0"/>
        </w:rPr>
        <w:t>23</w:t>
      </w:r>
      <w:r w:rsidRPr="00DD2E7F">
        <w:rPr>
          <w:rStyle w:val="font-weightbold"/>
          <w:b/>
        </w:rPr>
        <w:t>.</w:t>
      </w:r>
      <w:r w:rsidRPr="00DD2E7F">
        <w:rPr>
          <w:rStyle w:val="a3"/>
          <w:b/>
          <w:i w:val="0"/>
          <w:iCs w:val="0"/>
        </w:rPr>
        <w:t>4</w:t>
      </w:r>
      <w:r w:rsidRPr="00DD2E7F">
        <w:rPr>
          <w:rStyle w:val="font-weightbold"/>
          <w:b/>
        </w:rPr>
        <w:t>. Неповиновение законному распоряжению или требованию должностного лица при исполнении им служебных полномочий</w:t>
      </w:r>
    </w:p>
    <w:p w:rsidR="00DD2E7F" w:rsidRDefault="00DD2E7F" w:rsidP="0007765C">
      <w:pPr>
        <w:pStyle w:val="p-normal"/>
        <w:jc w:val="both"/>
      </w:pPr>
      <w:r>
        <w:rPr>
          <w:rStyle w:val="fake-non-breaking-space"/>
        </w:rPr>
        <w:t> </w:t>
      </w:r>
      <w:r>
        <w:rPr>
          <w:rStyle w:val="h-normal"/>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DD2E7F" w:rsidRDefault="00DD2E7F" w:rsidP="0007765C">
      <w:pPr>
        <w:pStyle w:val="p-normal"/>
        <w:jc w:val="both"/>
      </w:pPr>
      <w:r>
        <w:rPr>
          <w:rStyle w:val="h-normal"/>
        </w:rPr>
        <w:t>влечет наложение штрафа в размере от двух до пятидесяти базовых величин или административный арест.</w:t>
      </w:r>
    </w:p>
    <w:p w:rsidR="00F333A7" w:rsidRDefault="00F333A7" w:rsidP="0007765C">
      <w:pPr>
        <w:pStyle w:val="p-normal"/>
        <w:jc w:val="both"/>
        <w:rPr>
          <w:rStyle w:val="colorff0000font-weightbold"/>
          <w:b/>
        </w:rPr>
      </w:pPr>
    </w:p>
    <w:p w:rsidR="00DD2E7F" w:rsidRPr="00DD2E7F" w:rsidRDefault="00DD2E7F" w:rsidP="0007765C">
      <w:pPr>
        <w:pStyle w:val="p-normal"/>
        <w:jc w:val="both"/>
        <w:rPr>
          <w:b/>
        </w:rPr>
      </w:pPr>
      <w:r w:rsidRPr="00DD2E7F">
        <w:rPr>
          <w:rStyle w:val="colorff0000font-weightbold"/>
          <w:b/>
        </w:rPr>
        <w:t>С</w:t>
      </w:r>
      <w:r w:rsidRPr="00DD2E7F">
        <w:rPr>
          <w:rStyle w:val="font-weightbold"/>
          <w:b/>
        </w:rPr>
        <w:t>татья 23.5. Оскорбление должностного лица при исполнении им служебных полномочий</w:t>
      </w:r>
    </w:p>
    <w:p w:rsidR="00DD2E7F" w:rsidRDefault="00DD2E7F" w:rsidP="0007765C">
      <w:pPr>
        <w:pStyle w:val="p-normal"/>
        <w:jc w:val="both"/>
      </w:pPr>
      <w:r>
        <w:rPr>
          <w:rStyle w:val="fake-non-breaking-space"/>
        </w:rPr>
        <w:t> </w:t>
      </w:r>
      <w:r>
        <w:rPr>
          <w:rStyle w:val="h-normal"/>
        </w:rPr>
        <w:t>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DD2E7F" w:rsidRDefault="00DD2E7F" w:rsidP="0007765C">
      <w:pPr>
        <w:pStyle w:val="p-normal"/>
        <w:jc w:val="both"/>
      </w:pPr>
      <w:r>
        <w:rPr>
          <w:rStyle w:val="h-normal"/>
        </w:rPr>
        <w:t>влечет наложение штрафа в размере от двадцати до пятидесяти базовых величин.</w:t>
      </w:r>
    </w:p>
    <w:p w:rsidR="00DD2E7F" w:rsidRPr="00DD2E7F" w:rsidRDefault="00DD2E7F" w:rsidP="0007765C">
      <w:pPr>
        <w:pStyle w:val="p-normal"/>
        <w:jc w:val="both"/>
        <w:rPr>
          <w:b/>
        </w:rPr>
      </w:pPr>
      <w:r>
        <w:rPr>
          <w:rStyle w:val="fake-non-breaking-space"/>
        </w:rPr>
        <w:lastRenderedPageBreak/>
        <w:t> </w:t>
      </w:r>
      <w:r w:rsidRPr="00DD2E7F">
        <w:rPr>
          <w:rStyle w:val="colorff0000font-weightbold"/>
          <w:b/>
        </w:rPr>
        <w:t>С</w:t>
      </w:r>
      <w:r w:rsidRPr="00DD2E7F">
        <w:rPr>
          <w:rStyle w:val="font-weightbold"/>
          <w:b/>
        </w:rPr>
        <w:t xml:space="preserve">татья </w:t>
      </w:r>
      <w:r w:rsidRPr="00DD2E7F">
        <w:rPr>
          <w:rStyle w:val="a3"/>
          <w:b/>
          <w:i w:val="0"/>
          <w:iCs w:val="0"/>
        </w:rPr>
        <w:t>23</w:t>
      </w:r>
      <w:r w:rsidRPr="00DD2E7F">
        <w:rPr>
          <w:rStyle w:val="font-weightbold"/>
          <w:b/>
        </w:rPr>
        <w:t>.</w:t>
      </w:r>
      <w:r w:rsidRPr="00DD2E7F">
        <w:rPr>
          <w:rStyle w:val="a3"/>
          <w:b/>
          <w:i w:val="0"/>
          <w:iCs w:val="0"/>
        </w:rPr>
        <w:t>33</w:t>
      </w:r>
      <w:r w:rsidRPr="00DD2E7F">
        <w:rPr>
          <w:rStyle w:val="font-weightbold"/>
          <w:b/>
        </w:rPr>
        <w:t>. Распространение средствами массовой информации заведомо ложных сведений, порочащих честь и достоинство Президента Республики Беларусь</w:t>
      </w:r>
    </w:p>
    <w:p w:rsidR="00DD2E7F" w:rsidRDefault="00DD2E7F" w:rsidP="0007765C">
      <w:pPr>
        <w:pStyle w:val="p-normal"/>
        <w:jc w:val="both"/>
      </w:pPr>
      <w:r>
        <w:rPr>
          <w:rStyle w:val="fake-non-breaking-space"/>
        </w:rPr>
        <w:t> </w:t>
      </w:r>
      <w:r>
        <w:rPr>
          <w:rStyle w:val="h-normal"/>
        </w:rPr>
        <w:t>Распространение средствами массовой информации заведомо ложных сведений, порочащих честь и достоинство Президента Республики Беларусь, -</w:t>
      </w:r>
    </w:p>
    <w:p w:rsidR="00DD2E7F" w:rsidRDefault="00DD2E7F" w:rsidP="0007765C">
      <w:pPr>
        <w:pStyle w:val="p-normal"/>
        <w:jc w:val="both"/>
      </w:pPr>
      <w:r>
        <w:rPr>
          <w:rStyle w:val="h-normal"/>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DD2E7F" w:rsidRPr="00DD2E7F" w:rsidRDefault="00DD2E7F" w:rsidP="0007765C">
      <w:pPr>
        <w:pStyle w:val="p-normal"/>
        <w:jc w:val="both"/>
        <w:rPr>
          <w:b/>
        </w:rPr>
      </w:pPr>
      <w:r w:rsidRPr="00DD2E7F">
        <w:rPr>
          <w:rStyle w:val="colorff0000font-weightbold"/>
          <w:b/>
        </w:rPr>
        <w:t>С</w:t>
      </w:r>
      <w:r w:rsidRPr="00DD2E7F">
        <w:rPr>
          <w:rStyle w:val="font-weightbold"/>
          <w:b/>
        </w:rPr>
        <w:t>татья 23.34. Нарушение порядка организации или проведения массовых мероприятий</w:t>
      </w:r>
    </w:p>
    <w:p w:rsidR="00DD2E7F" w:rsidRDefault="00DD2E7F" w:rsidP="0007765C">
      <w:pPr>
        <w:pStyle w:val="p-normal"/>
        <w:jc w:val="both"/>
      </w:pPr>
      <w:r>
        <w:rPr>
          <w:rStyle w:val="h-normal"/>
        </w:rPr>
        <w:t xml:space="preserve">1. </w:t>
      </w:r>
      <w:proofErr w:type="gramStart"/>
      <w:r>
        <w:rPr>
          <w:rStyle w:val="h-normal"/>
        </w:rPr>
        <w:t xml:space="preserve">Нарушение установленного </w:t>
      </w:r>
      <w:r>
        <w:rPr>
          <w:rStyle w:val="colorff00ff"/>
        </w:rPr>
        <w:t>порядка</w:t>
      </w:r>
      <w:r>
        <w:rPr>
          <w:rStyle w:val="fake-non-breaking-space"/>
        </w:rPr>
        <w:t> </w:t>
      </w:r>
      <w:r>
        <w:rPr>
          <w:rStyle w:val="h-normal"/>
        </w:rPr>
        <w:t>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roofErr w:type="gramEnd"/>
    </w:p>
    <w:p w:rsidR="00DD2E7F" w:rsidRDefault="00DD2E7F" w:rsidP="0007765C">
      <w:pPr>
        <w:pStyle w:val="p-normal"/>
        <w:jc w:val="both"/>
      </w:pPr>
      <w:r>
        <w:rPr>
          <w:rStyle w:val="h-normal"/>
        </w:rPr>
        <w:t xml:space="preserve">влекут предупреждение, или наложение штрафа в размере до тридцати базовых </w:t>
      </w:r>
      <w:r>
        <w:rPr>
          <w:rStyle w:val="colorff00ff"/>
        </w:rPr>
        <w:t>величин</w:t>
      </w:r>
      <w:r>
        <w:rPr>
          <w:rStyle w:val="h-normal"/>
        </w:rPr>
        <w:t>, или административный арест.</w:t>
      </w:r>
    </w:p>
    <w:p w:rsidR="00DD2E7F" w:rsidRDefault="00DD2E7F" w:rsidP="0007765C">
      <w:pPr>
        <w:pStyle w:val="p-normal"/>
        <w:jc w:val="both"/>
      </w:pPr>
      <w:r>
        <w:rPr>
          <w:rStyle w:val="h-normal"/>
        </w:rPr>
        <w:t xml:space="preserve">2. </w:t>
      </w:r>
      <w:proofErr w:type="gramStart"/>
      <w:r>
        <w:rPr>
          <w:rStyle w:val="h-normal"/>
        </w:rP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roofErr w:type="gramEnd"/>
    </w:p>
    <w:p w:rsidR="00DD2E7F" w:rsidRDefault="00DD2E7F" w:rsidP="0007765C">
      <w:pPr>
        <w:pStyle w:val="p-normal"/>
        <w:jc w:val="both"/>
      </w:pPr>
      <w:r>
        <w:rPr>
          <w:rStyle w:val="h-normal"/>
        </w:rPr>
        <w:t xml:space="preserve">влекут наложение штрафа в размере от двадцати </w:t>
      </w:r>
      <w:proofErr w:type="gramStart"/>
      <w:r>
        <w:rPr>
          <w:rStyle w:val="h-normal"/>
        </w:rPr>
        <w:t>до сорока</w:t>
      </w:r>
      <w:proofErr w:type="gramEnd"/>
      <w:r>
        <w:rPr>
          <w:rStyle w:val="h-normal"/>
        </w:rPr>
        <w:t xml:space="preserve"> базовых величин или административный арест, а на юридическое лицо - от двадцати до ста базовых величин.</w:t>
      </w:r>
    </w:p>
    <w:p w:rsidR="00DD2E7F" w:rsidRDefault="00DD2E7F" w:rsidP="0007765C">
      <w:pPr>
        <w:pStyle w:val="p-normal"/>
        <w:jc w:val="both"/>
      </w:pPr>
      <w:r>
        <w:rPr>
          <w:rStyle w:val="h-normal"/>
        </w:rPr>
        <w:t xml:space="preserve">3. Деяния, предусмотренные </w:t>
      </w:r>
      <w:r>
        <w:rPr>
          <w:rStyle w:val="colorff00ff"/>
        </w:rPr>
        <w:t>частью 1</w:t>
      </w:r>
      <w:r>
        <w:rPr>
          <w:rStyle w:val="fake-non-breaking-space"/>
        </w:rPr>
        <w:t> </w:t>
      </w:r>
      <w:r>
        <w:rPr>
          <w:rStyle w:val="h-normal"/>
        </w:rPr>
        <w:t>настоящей статьи, совершенные повторно в течение одного года после наложения административного взыскания за такие же нарушения, -</w:t>
      </w:r>
    </w:p>
    <w:p w:rsidR="00DD2E7F" w:rsidRDefault="00DD2E7F" w:rsidP="0007765C">
      <w:pPr>
        <w:pStyle w:val="p-normal"/>
        <w:jc w:val="both"/>
      </w:pPr>
      <w:r>
        <w:rPr>
          <w:rStyle w:val="h-normal"/>
        </w:rPr>
        <w:t>влекут наложение штрафа в размере от двадцати до пятидесяти базовых величин или административный арест.</w:t>
      </w:r>
    </w:p>
    <w:p w:rsidR="00DD2E7F" w:rsidRDefault="00DD2E7F" w:rsidP="0007765C">
      <w:pPr>
        <w:pStyle w:val="p-normal"/>
        <w:jc w:val="both"/>
      </w:pPr>
      <w:r>
        <w:rPr>
          <w:rStyle w:val="h-normal"/>
        </w:rPr>
        <w:t xml:space="preserve">3-1. Деяния, предусмотренные </w:t>
      </w:r>
      <w:r>
        <w:rPr>
          <w:rStyle w:val="colorff00ff"/>
        </w:rPr>
        <w:t>частью 2</w:t>
      </w:r>
      <w:r>
        <w:rPr>
          <w:rStyle w:val="fake-non-breaking-space"/>
        </w:rPr>
        <w:t> </w:t>
      </w:r>
      <w:r>
        <w:rPr>
          <w:rStyle w:val="h-normal"/>
        </w:rPr>
        <w:t>настоящей статьи, совершенные повторно в течение одного года после наложения административного взыскания за такие же нарушения, -</w:t>
      </w:r>
    </w:p>
    <w:p w:rsidR="00DD2E7F" w:rsidRDefault="00DD2E7F" w:rsidP="0007765C">
      <w:pPr>
        <w:pStyle w:val="p-normal"/>
        <w:jc w:val="both"/>
      </w:pPr>
      <w:r>
        <w:rPr>
          <w:rStyle w:val="h-normal"/>
        </w:rPr>
        <w:t>влекут наложение штрафа в размере от двадцати до пятидесяти базовых величин или административный арест, а на юридическое лицо - от двадцати до двухсот базовых величин.</w:t>
      </w:r>
    </w:p>
    <w:p w:rsidR="00DD2E7F" w:rsidRDefault="00DD2E7F" w:rsidP="0007765C">
      <w:pPr>
        <w:pStyle w:val="p-normal"/>
        <w:jc w:val="both"/>
      </w:pPr>
      <w:r>
        <w:rPr>
          <w:rStyle w:val="h-normal"/>
        </w:rPr>
        <w:t xml:space="preserve">4. Деяния, предусмотренные </w:t>
      </w:r>
      <w:r>
        <w:rPr>
          <w:rStyle w:val="colorff00ff"/>
        </w:rPr>
        <w:t>частью 1</w:t>
      </w:r>
      <w:r>
        <w:rPr>
          <w:rStyle w:val="fake-non-breaking-space"/>
        </w:rPr>
        <w:t> </w:t>
      </w:r>
      <w:r>
        <w:rPr>
          <w:rStyle w:val="h-normal"/>
        </w:rPr>
        <w:t>настоящей статьи, совершенные за вознаграждение, -</w:t>
      </w:r>
    </w:p>
    <w:p w:rsidR="00DD2E7F" w:rsidRDefault="00DD2E7F" w:rsidP="0007765C">
      <w:pPr>
        <w:pStyle w:val="p-normal"/>
        <w:jc w:val="both"/>
      </w:pPr>
      <w:r>
        <w:rPr>
          <w:rStyle w:val="h-normal"/>
        </w:rPr>
        <w:t>влекут наложение штрафа в размере от тридцати до пятидесяти базовых величин или административный арест.</w:t>
      </w:r>
    </w:p>
    <w:p w:rsidR="00DD2E7F" w:rsidRDefault="00DD2E7F" w:rsidP="0007765C">
      <w:pPr>
        <w:pStyle w:val="p-normal"/>
        <w:jc w:val="both"/>
      </w:pPr>
      <w:r>
        <w:rPr>
          <w:rStyle w:val="h-normal"/>
        </w:rPr>
        <w:t xml:space="preserve">5. Деяния, предусмотренные </w:t>
      </w:r>
      <w:r>
        <w:rPr>
          <w:rStyle w:val="colorff00ff"/>
        </w:rPr>
        <w:t>частью 2</w:t>
      </w:r>
      <w:r>
        <w:rPr>
          <w:rStyle w:val="fake-non-breaking-space"/>
        </w:rPr>
        <w:t> </w:t>
      </w:r>
      <w:r>
        <w:rPr>
          <w:rStyle w:val="h-normal"/>
        </w:rPr>
        <w:t>настоящей статьи, сопровождающиеся выплатой вознаграждения за участие в собрании, митинге, уличном шествии, демонстрации, пикетировании, -</w:t>
      </w:r>
    </w:p>
    <w:p w:rsidR="00DD2E7F" w:rsidRDefault="00DD2E7F" w:rsidP="0007765C">
      <w:pPr>
        <w:pStyle w:val="p-normal"/>
        <w:jc w:val="both"/>
      </w:pPr>
      <w:r>
        <w:rPr>
          <w:rStyle w:val="h-normal"/>
        </w:rPr>
        <w:lastRenderedPageBreak/>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DD2E7F" w:rsidRPr="0007765C" w:rsidRDefault="00DD2E7F" w:rsidP="0007765C">
      <w:pPr>
        <w:pStyle w:val="p-normal"/>
        <w:jc w:val="both"/>
        <w:rPr>
          <w:b/>
        </w:rPr>
      </w:pPr>
      <w:r w:rsidRPr="0007765C">
        <w:rPr>
          <w:rStyle w:val="colorff0000font-weightbold"/>
          <w:b/>
        </w:rPr>
        <w:t>С</w:t>
      </w:r>
      <w:r w:rsidRPr="0007765C">
        <w:rPr>
          <w:rStyle w:val="font-weightbold"/>
          <w:b/>
        </w:rPr>
        <w:t xml:space="preserve">татья </w:t>
      </w:r>
      <w:r w:rsidRPr="0007765C">
        <w:rPr>
          <w:rStyle w:val="a3"/>
          <w:b/>
          <w:i w:val="0"/>
          <w:iCs w:val="0"/>
        </w:rPr>
        <w:t>23</w:t>
      </w:r>
      <w:r w:rsidRPr="0007765C">
        <w:rPr>
          <w:rStyle w:val="font-weightbold"/>
          <w:b/>
        </w:rPr>
        <w:t>.</w:t>
      </w:r>
      <w:r w:rsidRPr="0007765C">
        <w:rPr>
          <w:rStyle w:val="a3"/>
          <w:b/>
          <w:i w:val="0"/>
          <w:iCs w:val="0"/>
        </w:rPr>
        <w:t>85</w:t>
      </w:r>
      <w:r w:rsidRPr="0007765C">
        <w:rPr>
          <w:rStyle w:val="font-weightbold"/>
          <w:b/>
        </w:rPr>
        <w:t>. Незаконные действия по отношению к государственным символам Республики Беларусь</w:t>
      </w:r>
    </w:p>
    <w:p w:rsidR="00DD2E7F" w:rsidRDefault="00DD2E7F" w:rsidP="0007765C">
      <w:pPr>
        <w:pStyle w:val="p-normal"/>
        <w:jc w:val="both"/>
      </w:pPr>
      <w:r>
        <w:rPr>
          <w:rStyle w:val="h-normal"/>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r>
        <w:rPr>
          <w:rStyle w:val="colorff00ff"/>
        </w:rPr>
        <w:t>законодательством</w:t>
      </w:r>
      <w:r>
        <w:rPr>
          <w:rStyle w:val="h-normal"/>
        </w:rPr>
        <w:t>,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DD2E7F" w:rsidRDefault="00DD2E7F" w:rsidP="0007765C">
      <w:pPr>
        <w:pStyle w:val="p-normal"/>
        <w:jc w:val="both"/>
      </w:pPr>
      <w:r>
        <w:rPr>
          <w:rStyle w:val="h-normal"/>
        </w:rPr>
        <w:t xml:space="preserve">влекут наложение штрафа в размере до пяти базовых </w:t>
      </w:r>
      <w:r>
        <w:rPr>
          <w:rStyle w:val="colorff00ff"/>
        </w:rPr>
        <w:t>величин</w:t>
      </w:r>
      <w:r>
        <w:rPr>
          <w:rStyle w:val="h-normal"/>
        </w:rPr>
        <w:t>.</w:t>
      </w:r>
    </w:p>
    <w:p w:rsidR="00DD2E7F" w:rsidRDefault="00DD2E7F" w:rsidP="0007765C">
      <w:pPr>
        <w:pStyle w:val="p-normal"/>
        <w:jc w:val="both"/>
      </w:pPr>
    </w:p>
    <w:p w:rsidR="00F333A7" w:rsidRDefault="00F333A7" w:rsidP="0007765C">
      <w:pPr>
        <w:jc w:val="both"/>
      </w:pPr>
    </w:p>
    <w:p w:rsidR="002B00E3" w:rsidRPr="00F333A7" w:rsidRDefault="002B00E3" w:rsidP="00AF09D7">
      <w:pPr>
        <w:pStyle w:val="p-normal"/>
        <w:spacing w:before="0" w:beforeAutospacing="0" w:after="0" w:afterAutospacing="0"/>
        <w:jc w:val="center"/>
        <w:rPr>
          <w:b/>
          <w:sz w:val="28"/>
          <w:szCs w:val="28"/>
        </w:rPr>
      </w:pPr>
      <w:r w:rsidRPr="00F333A7">
        <w:rPr>
          <w:rStyle w:val="h-normal"/>
          <w:b/>
          <w:sz w:val="28"/>
          <w:szCs w:val="28"/>
        </w:rPr>
        <w:t>УГОЛОВНЫЙ КОДЕКС РЕСПУБЛИКИ БЕЛАРУСЬ</w:t>
      </w:r>
    </w:p>
    <w:p w:rsidR="002B00E3" w:rsidRPr="00F333A7" w:rsidRDefault="002B00E3" w:rsidP="00AF09D7">
      <w:pPr>
        <w:pStyle w:val="p-normal"/>
        <w:spacing w:before="0" w:beforeAutospacing="0" w:after="0" w:afterAutospacing="0"/>
        <w:jc w:val="center"/>
        <w:rPr>
          <w:b/>
          <w:sz w:val="28"/>
          <w:szCs w:val="28"/>
        </w:rPr>
      </w:pPr>
      <w:r w:rsidRPr="00F333A7">
        <w:rPr>
          <w:rStyle w:val="h-normal"/>
          <w:b/>
          <w:sz w:val="28"/>
          <w:szCs w:val="28"/>
        </w:rPr>
        <w:t>9 июля 1999 г. N 275-З</w:t>
      </w:r>
    </w:p>
    <w:p w:rsidR="002B00E3" w:rsidRPr="00F333A7" w:rsidRDefault="002B00E3" w:rsidP="00AF09D7">
      <w:pPr>
        <w:spacing w:after="0" w:line="240" w:lineRule="auto"/>
        <w:jc w:val="center"/>
        <w:rPr>
          <w:rFonts w:ascii="Times New Roman" w:eastAsia="Times New Roman" w:hAnsi="Times New Roman" w:cs="Times New Roman"/>
          <w:b/>
          <w:sz w:val="28"/>
          <w:szCs w:val="28"/>
          <w:lang w:eastAsia="ru-RU"/>
        </w:rPr>
      </w:pPr>
      <w:r w:rsidRPr="00F333A7">
        <w:rPr>
          <w:rFonts w:ascii="Times New Roman" w:hAnsi="Times New Roman" w:cs="Times New Roman"/>
          <w:b/>
          <w:sz w:val="28"/>
          <w:szCs w:val="28"/>
        </w:rPr>
        <w:t xml:space="preserve">(в редакции </w:t>
      </w:r>
      <w:r w:rsidRPr="00F333A7">
        <w:rPr>
          <w:rFonts w:ascii="Times New Roman" w:eastAsia="Times New Roman" w:hAnsi="Times New Roman" w:cs="Times New Roman"/>
          <w:b/>
          <w:sz w:val="28"/>
          <w:szCs w:val="28"/>
          <w:lang w:eastAsia="ru-RU"/>
        </w:rPr>
        <w:t>от 11.11.2019)</w:t>
      </w:r>
    </w:p>
    <w:p w:rsidR="00F333A7" w:rsidRPr="00F333A7" w:rsidRDefault="00F333A7" w:rsidP="00AF09D7">
      <w:pPr>
        <w:spacing w:after="0" w:line="240" w:lineRule="auto"/>
        <w:jc w:val="center"/>
        <w:rPr>
          <w:rFonts w:ascii="Times New Roman" w:eastAsia="Times New Roman" w:hAnsi="Times New Roman" w:cs="Times New Roman"/>
          <w:b/>
          <w:sz w:val="28"/>
          <w:szCs w:val="28"/>
          <w:lang w:eastAsia="ru-RU"/>
        </w:rPr>
      </w:pPr>
      <w:r w:rsidRPr="00F333A7">
        <w:rPr>
          <w:rFonts w:ascii="Times New Roman" w:eastAsia="Times New Roman" w:hAnsi="Times New Roman" w:cs="Times New Roman"/>
          <w:b/>
          <w:sz w:val="28"/>
          <w:szCs w:val="28"/>
          <w:lang w:eastAsia="ru-RU"/>
        </w:rPr>
        <w:t>(Извлечение)</w:t>
      </w:r>
    </w:p>
    <w:p w:rsidR="006E2669" w:rsidRDefault="006E2669" w:rsidP="006E2669">
      <w:pPr>
        <w:spacing w:after="0" w:line="240" w:lineRule="auto"/>
        <w:rPr>
          <w:rFonts w:ascii="Times New Roman" w:eastAsia="Times New Roman" w:hAnsi="Times New Roman" w:cs="Times New Roman"/>
          <w:sz w:val="24"/>
          <w:szCs w:val="24"/>
          <w:lang w:eastAsia="ru-RU"/>
        </w:rPr>
      </w:pPr>
    </w:p>
    <w:p w:rsidR="002B00E3" w:rsidRPr="002B00E3" w:rsidRDefault="002B00E3" w:rsidP="00F333A7">
      <w:pPr>
        <w:spacing w:after="0" w:line="240" w:lineRule="auto"/>
        <w:jc w:val="both"/>
        <w:rPr>
          <w:rFonts w:ascii="Times New Roman" w:eastAsia="Times New Roman" w:hAnsi="Times New Roman" w:cs="Times New Roman"/>
          <w:b/>
          <w:sz w:val="24"/>
          <w:szCs w:val="24"/>
          <w:lang w:eastAsia="ru-RU"/>
        </w:rPr>
      </w:pPr>
      <w:r w:rsidRPr="00F333A7">
        <w:rPr>
          <w:rFonts w:ascii="Times New Roman" w:eastAsia="Times New Roman" w:hAnsi="Times New Roman" w:cs="Times New Roman"/>
          <w:b/>
          <w:sz w:val="24"/>
          <w:szCs w:val="24"/>
          <w:lang w:eastAsia="ru-RU"/>
        </w:rPr>
        <w:t>Статья 369-3. Нарушение порядка организации или проведения массовых мероприятий</w:t>
      </w:r>
    </w:p>
    <w:p w:rsidR="002B00E3" w:rsidRPr="002B00E3" w:rsidRDefault="002B00E3" w:rsidP="00F333A7">
      <w:pPr>
        <w:spacing w:after="0" w:line="240" w:lineRule="auto"/>
        <w:jc w:val="both"/>
        <w:rPr>
          <w:rFonts w:ascii="Times New Roman" w:eastAsia="Times New Roman" w:hAnsi="Times New Roman" w:cs="Times New Roman"/>
          <w:b/>
          <w:sz w:val="24"/>
          <w:szCs w:val="24"/>
          <w:lang w:eastAsia="ru-RU"/>
        </w:rPr>
      </w:pPr>
      <w:r w:rsidRPr="00F333A7">
        <w:rPr>
          <w:rFonts w:ascii="Times New Roman" w:eastAsia="Times New Roman" w:hAnsi="Times New Roman" w:cs="Times New Roman"/>
          <w:b/>
          <w:sz w:val="24"/>
          <w:szCs w:val="24"/>
          <w:lang w:eastAsia="ru-RU"/>
        </w:rPr>
        <w:t>(введена Законом Республики Беларусь от 08.11.2011 N 309-З)</w:t>
      </w:r>
    </w:p>
    <w:p w:rsidR="002B00E3" w:rsidRPr="002B00E3" w:rsidRDefault="002B00E3" w:rsidP="002B00E3">
      <w:pPr>
        <w:spacing w:before="100" w:beforeAutospacing="1" w:after="100" w:afterAutospacing="1" w:line="240" w:lineRule="auto"/>
        <w:rPr>
          <w:rFonts w:ascii="Times New Roman" w:eastAsia="Times New Roman" w:hAnsi="Times New Roman" w:cs="Times New Roman"/>
          <w:sz w:val="24"/>
          <w:szCs w:val="24"/>
          <w:lang w:eastAsia="ru-RU"/>
        </w:rPr>
      </w:pPr>
      <w:r w:rsidRPr="002B00E3">
        <w:rPr>
          <w:rFonts w:ascii="Times New Roman" w:eastAsia="Times New Roman" w:hAnsi="Times New Roman" w:cs="Times New Roman"/>
          <w:sz w:val="24"/>
          <w:szCs w:val="24"/>
          <w:lang w:eastAsia="ru-RU"/>
        </w:rPr>
        <w:t> </w:t>
      </w:r>
      <w:proofErr w:type="gramStart"/>
      <w:r w:rsidRPr="002B00E3">
        <w:rPr>
          <w:rFonts w:ascii="Times New Roman" w:eastAsia="Times New Roman" w:hAnsi="Times New Roman" w:cs="Times New Roman"/>
          <w:sz w:val="24"/>
          <w:szCs w:val="24"/>
          <w:lang w:eastAsia="ru-RU"/>
        </w:rPr>
        <w:t>Публичные призывы к организации или проведению собрания, ми</w:t>
      </w:r>
      <w:bookmarkStart w:id="0" w:name="_GoBack"/>
      <w:bookmarkEnd w:id="0"/>
      <w:r w:rsidRPr="002B00E3">
        <w:rPr>
          <w:rFonts w:ascii="Times New Roman" w:eastAsia="Times New Roman" w:hAnsi="Times New Roman" w:cs="Times New Roman"/>
          <w:sz w:val="24"/>
          <w:szCs w:val="24"/>
          <w:lang w:eastAsia="ru-RU"/>
        </w:rPr>
        <w:t>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w:t>
      </w:r>
      <w:proofErr w:type="gramEnd"/>
      <w:r w:rsidRPr="002B00E3">
        <w:rPr>
          <w:rFonts w:ascii="Times New Roman" w:eastAsia="Times New Roman" w:hAnsi="Times New Roman" w:cs="Times New Roman"/>
          <w:sz w:val="24"/>
          <w:szCs w:val="24"/>
          <w:lang w:eastAsia="ru-RU"/>
        </w:rPr>
        <w:t xml:space="preserve">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w:t>
      </w:r>
    </w:p>
    <w:p w:rsidR="002B00E3" w:rsidRPr="002B00E3" w:rsidRDefault="002B00E3" w:rsidP="002B00E3">
      <w:pPr>
        <w:spacing w:before="100" w:beforeAutospacing="1" w:after="100" w:afterAutospacing="1" w:line="240" w:lineRule="auto"/>
        <w:rPr>
          <w:rFonts w:ascii="Times New Roman" w:eastAsia="Times New Roman" w:hAnsi="Times New Roman" w:cs="Times New Roman"/>
          <w:sz w:val="24"/>
          <w:szCs w:val="24"/>
          <w:lang w:eastAsia="ru-RU"/>
        </w:rPr>
      </w:pPr>
      <w:r w:rsidRPr="002B00E3">
        <w:rPr>
          <w:rFonts w:ascii="Times New Roman" w:eastAsia="Times New Roman" w:hAnsi="Times New Roman" w:cs="Times New Roman"/>
          <w:sz w:val="24"/>
          <w:szCs w:val="24"/>
          <w:lang w:eastAsia="ru-RU"/>
        </w:rPr>
        <w:t>наказываются арестом, или ограничением свободы на срок до трех лет, или лишением свободы на тот же срок.</w:t>
      </w:r>
    </w:p>
    <w:p w:rsidR="002B00E3" w:rsidRPr="002B00E3" w:rsidRDefault="002B00E3" w:rsidP="002B00E3">
      <w:pPr>
        <w:spacing w:after="0" w:line="240" w:lineRule="auto"/>
        <w:rPr>
          <w:rFonts w:ascii="Times New Roman" w:eastAsia="Times New Roman" w:hAnsi="Times New Roman" w:cs="Times New Roman"/>
          <w:sz w:val="20"/>
          <w:szCs w:val="20"/>
          <w:lang w:eastAsia="ru-RU"/>
        </w:rPr>
      </w:pPr>
      <w:r w:rsidRPr="002B00E3">
        <w:rPr>
          <w:rFonts w:ascii="Times New Roman" w:eastAsia="Times New Roman" w:hAnsi="Times New Roman" w:cs="Times New Roman"/>
          <w:sz w:val="20"/>
          <w:szCs w:val="20"/>
          <w:lang w:eastAsia="ru-RU"/>
        </w:rPr>
        <w:t xml:space="preserve">Примечание. Крупным размером ущерба в настоящей статье признается размер ущерба, в пятьсот и более раз превышающий размер базовой </w:t>
      </w:r>
      <w:r w:rsidRPr="00F333A7">
        <w:rPr>
          <w:rFonts w:ascii="Times New Roman" w:eastAsia="Times New Roman" w:hAnsi="Times New Roman" w:cs="Times New Roman"/>
          <w:sz w:val="20"/>
          <w:szCs w:val="20"/>
          <w:lang w:eastAsia="ru-RU"/>
        </w:rPr>
        <w:t>величины</w:t>
      </w:r>
      <w:r w:rsidRPr="002B00E3">
        <w:rPr>
          <w:rFonts w:ascii="Times New Roman" w:eastAsia="Times New Roman" w:hAnsi="Times New Roman" w:cs="Times New Roman"/>
          <w:sz w:val="20"/>
          <w:szCs w:val="20"/>
          <w:lang w:eastAsia="ru-RU"/>
        </w:rPr>
        <w:t>, установленный на день совершения преступления.</w:t>
      </w:r>
    </w:p>
    <w:p w:rsidR="002B00E3" w:rsidRDefault="002B00E3" w:rsidP="002B00E3">
      <w:pPr>
        <w:rPr>
          <w:rFonts w:ascii="Times New Roman" w:eastAsia="Times New Roman" w:hAnsi="Times New Roman" w:cs="Times New Roman"/>
          <w:sz w:val="24"/>
          <w:szCs w:val="24"/>
          <w:lang w:eastAsia="ru-RU"/>
        </w:rPr>
      </w:pPr>
    </w:p>
    <w:p w:rsidR="002B00E3" w:rsidRPr="00F333A7" w:rsidRDefault="002B00E3" w:rsidP="002B00E3">
      <w:pPr>
        <w:pStyle w:val="p-normal"/>
        <w:rPr>
          <w:b/>
        </w:rPr>
      </w:pPr>
      <w:r w:rsidRPr="00F333A7">
        <w:rPr>
          <w:rStyle w:val="colorff0000font-weightbold"/>
          <w:b/>
        </w:rPr>
        <w:t>С</w:t>
      </w:r>
      <w:r w:rsidRPr="00F333A7">
        <w:rPr>
          <w:rStyle w:val="font-weightbold"/>
          <w:b/>
        </w:rPr>
        <w:t>татья 370. Надругательство над государственными символами</w:t>
      </w:r>
    </w:p>
    <w:p w:rsidR="002B00E3" w:rsidRDefault="002B00E3" w:rsidP="002B00E3">
      <w:pPr>
        <w:pStyle w:val="p-normal"/>
      </w:pPr>
      <w:r>
        <w:rPr>
          <w:rStyle w:val="fake-non-breaking-space"/>
        </w:rPr>
        <w:t> </w:t>
      </w:r>
      <w:r>
        <w:rPr>
          <w:rStyle w:val="h-normal"/>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2B00E3" w:rsidRDefault="002B00E3" w:rsidP="002B00E3">
      <w:pPr>
        <w:pStyle w:val="p-normal"/>
      </w:pPr>
      <w:r>
        <w:rPr>
          <w:rStyle w:val="h-normal"/>
        </w:rPr>
        <w:t>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2B00E3" w:rsidRPr="002B00E3" w:rsidRDefault="002B00E3" w:rsidP="002B00E3">
      <w:pPr>
        <w:rPr>
          <w:rFonts w:ascii="Times New Roman" w:eastAsia="Times New Roman" w:hAnsi="Times New Roman" w:cs="Times New Roman"/>
          <w:sz w:val="24"/>
          <w:szCs w:val="24"/>
          <w:lang w:eastAsia="ru-RU"/>
        </w:rPr>
      </w:pPr>
    </w:p>
    <w:p w:rsidR="002B00E3" w:rsidRDefault="002B00E3" w:rsidP="0007765C">
      <w:pPr>
        <w:jc w:val="both"/>
      </w:pPr>
    </w:p>
    <w:sectPr w:rsidR="002B00E3" w:rsidSect="0007765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7F"/>
    <w:rsid w:val="0007765C"/>
    <w:rsid w:val="002B00E3"/>
    <w:rsid w:val="006E2669"/>
    <w:rsid w:val="00773172"/>
    <w:rsid w:val="0078460A"/>
    <w:rsid w:val="009A7030"/>
    <w:rsid w:val="00AF09D7"/>
    <w:rsid w:val="00BE49C6"/>
    <w:rsid w:val="00D62555"/>
    <w:rsid w:val="00DD2E7F"/>
    <w:rsid w:val="00F3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DD2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DD2E7F"/>
  </w:style>
  <w:style w:type="character" w:customStyle="1" w:styleId="colorff0000font-weightbold">
    <w:name w:val="color__ff0000font-weight_bold"/>
    <w:basedOn w:val="a0"/>
    <w:rsid w:val="00DD2E7F"/>
  </w:style>
  <w:style w:type="character" w:customStyle="1" w:styleId="font-weightbold">
    <w:name w:val="font-weight_bold"/>
    <w:basedOn w:val="a0"/>
    <w:rsid w:val="00DD2E7F"/>
  </w:style>
  <w:style w:type="character" w:styleId="a3">
    <w:name w:val="Emphasis"/>
    <w:basedOn w:val="a0"/>
    <w:uiPriority w:val="20"/>
    <w:qFormat/>
    <w:rsid w:val="00DD2E7F"/>
    <w:rPr>
      <w:i/>
      <w:iCs/>
    </w:rPr>
  </w:style>
  <w:style w:type="character" w:customStyle="1" w:styleId="colorff00ff">
    <w:name w:val="color__ff00ff"/>
    <w:basedOn w:val="a0"/>
    <w:rsid w:val="00DD2E7F"/>
  </w:style>
  <w:style w:type="character" w:customStyle="1" w:styleId="fake-non-breaking-space">
    <w:name w:val="fake-non-breaking-space"/>
    <w:basedOn w:val="a0"/>
    <w:rsid w:val="00DD2E7F"/>
  </w:style>
  <w:style w:type="character" w:customStyle="1" w:styleId="color0000ff">
    <w:name w:val="color__0000ff"/>
    <w:basedOn w:val="a0"/>
    <w:rsid w:val="00DD2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DD2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DD2E7F"/>
  </w:style>
  <w:style w:type="character" w:customStyle="1" w:styleId="colorff0000font-weightbold">
    <w:name w:val="color__ff0000font-weight_bold"/>
    <w:basedOn w:val="a0"/>
    <w:rsid w:val="00DD2E7F"/>
  </w:style>
  <w:style w:type="character" w:customStyle="1" w:styleId="font-weightbold">
    <w:name w:val="font-weight_bold"/>
    <w:basedOn w:val="a0"/>
    <w:rsid w:val="00DD2E7F"/>
  </w:style>
  <w:style w:type="character" w:styleId="a3">
    <w:name w:val="Emphasis"/>
    <w:basedOn w:val="a0"/>
    <w:uiPriority w:val="20"/>
    <w:qFormat/>
    <w:rsid w:val="00DD2E7F"/>
    <w:rPr>
      <w:i/>
      <w:iCs/>
    </w:rPr>
  </w:style>
  <w:style w:type="character" w:customStyle="1" w:styleId="colorff00ff">
    <w:name w:val="color__ff00ff"/>
    <w:basedOn w:val="a0"/>
    <w:rsid w:val="00DD2E7F"/>
  </w:style>
  <w:style w:type="character" w:customStyle="1" w:styleId="fake-non-breaking-space">
    <w:name w:val="fake-non-breaking-space"/>
    <w:basedOn w:val="a0"/>
    <w:rsid w:val="00DD2E7F"/>
  </w:style>
  <w:style w:type="character" w:customStyle="1" w:styleId="color0000ff">
    <w:name w:val="color__0000ff"/>
    <w:basedOn w:val="a0"/>
    <w:rsid w:val="00DD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6072">
      <w:bodyDiv w:val="1"/>
      <w:marLeft w:val="0"/>
      <w:marRight w:val="0"/>
      <w:marTop w:val="0"/>
      <w:marBottom w:val="0"/>
      <w:divBdr>
        <w:top w:val="none" w:sz="0" w:space="0" w:color="auto"/>
        <w:left w:val="none" w:sz="0" w:space="0" w:color="auto"/>
        <w:bottom w:val="none" w:sz="0" w:space="0" w:color="auto"/>
        <w:right w:val="none" w:sz="0" w:space="0" w:color="auto"/>
      </w:divBdr>
      <w:divsChild>
        <w:div w:id="984044567">
          <w:marLeft w:val="0"/>
          <w:marRight w:val="0"/>
          <w:marTop w:val="0"/>
          <w:marBottom w:val="0"/>
          <w:divBdr>
            <w:top w:val="none" w:sz="0" w:space="0" w:color="auto"/>
            <w:left w:val="none" w:sz="0" w:space="0" w:color="auto"/>
            <w:bottom w:val="none" w:sz="0" w:space="0" w:color="auto"/>
            <w:right w:val="none" w:sz="0" w:space="0" w:color="auto"/>
          </w:divBdr>
          <w:divsChild>
            <w:div w:id="932862797">
              <w:marLeft w:val="0"/>
              <w:marRight w:val="0"/>
              <w:marTop w:val="0"/>
              <w:marBottom w:val="0"/>
              <w:divBdr>
                <w:top w:val="none" w:sz="0" w:space="0" w:color="auto"/>
                <w:left w:val="none" w:sz="0" w:space="0" w:color="auto"/>
                <w:bottom w:val="none" w:sz="0" w:space="0" w:color="auto"/>
                <w:right w:val="none" w:sz="0" w:space="0" w:color="auto"/>
              </w:divBdr>
            </w:div>
            <w:div w:id="709040343">
              <w:marLeft w:val="0"/>
              <w:marRight w:val="0"/>
              <w:marTop w:val="0"/>
              <w:marBottom w:val="0"/>
              <w:divBdr>
                <w:top w:val="none" w:sz="0" w:space="0" w:color="auto"/>
                <w:left w:val="none" w:sz="0" w:space="0" w:color="auto"/>
                <w:bottom w:val="none" w:sz="0" w:space="0" w:color="auto"/>
                <w:right w:val="none" w:sz="0" w:space="0" w:color="auto"/>
              </w:divBdr>
            </w:div>
            <w:div w:id="203490221">
              <w:marLeft w:val="0"/>
              <w:marRight w:val="0"/>
              <w:marTop w:val="0"/>
              <w:marBottom w:val="0"/>
              <w:divBdr>
                <w:top w:val="none" w:sz="0" w:space="0" w:color="auto"/>
                <w:left w:val="none" w:sz="0" w:space="0" w:color="auto"/>
                <w:bottom w:val="none" w:sz="0" w:space="0" w:color="auto"/>
                <w:right w:val="none" w:sz="0" w:space="0" w:color="auto"/>
              </w:divBdr>
            </w:div>
            <w:div w:id="368188149">
              <w:marLeft w:val="0"/>
              <w:marRight w:val="0"/>
              <w:marTop w:val="0"/>
              <w:marBottom w:val="0"/>
              <w:divBdr>
                <w:top w:val="none" w:sz="0" w:space="0" w:color="auto"/>
                <w:left w:val="none" w:sz="0" w:space="0" w:color="auto"/>
                <w:bottom w:val="none" w:sz="0" w:space="0" w:color="auto"/>
                <w:right w:val="none" w:sz="0" w:space="0" w:color="auto"/>
              </w:divBdr>
            </w:div>
            <w:div w:id="662129678">
              <w:marLeft w:val="0"/>
              <w:marRight w:val="0"/>
              <w:marTop w:val="0"/>
              <w:marBottom w:val="0"/>
              <w:divBdr>
                <w:top w:val="none" w:sz="0" w:space="0" w:color="auto"/>
                <w:left w:val="none" w:sz="0" w:space="0" w:color="auto"/>
                <w:bottom w:val="none" w:sz="0" w:space="0" w:color="auto"/>
                <w:right w:val="none" w:sz="0" w:space="0" w:color="auto"/>
              </w:divBdr>
            </w:div>
            <w:div w:id="1089084616">
              <w:marLeft w:val="0"/>
              <w:marRight w:val="0"/>
              <w:marTop w:val="0"/>
              <w:marBottom w:val="0"/>
              <w:divBdr>
                <w:top w:val="none" w:sz="0" w:space="0" w:color="auto"/>
                <w:left w:val="none" w:sz="0" w:space="0" w:color="auto"/>
                <w:bottom w:val="none" w:sz="0" w:space="0" w:color="auto"/>
                <w:right w:val="none" w:sz="0" w:space="0" w:color="auto"/>
              </w:divBdr>
            </w:div>
            <w:div w:id="1068530607">
              <w:marLeft w:val="0"/>
              <w:marRight w:val="0"/>
              <w:marTop w:val="0"/>
              <w:marBottom w:val="0"/>
              <w:divBdr>
                <w:top w:val="none" w:sz="0" w:space="0" w:color="auto"/>
                <w:left w:val="none" w:sz="0" w:space="0" w:color="auto"/>
                <w:bottom w:val="none" w:sz="0" w:space="0" w:color="auto"/>
                <w:right w:val="none" w:sz="0" w:space="0" w:color="auto"/>
              </w:divBdr>
            </w:div>
            <w:div w:id="81267683">
              <w:marLeft w:val="0"/>
              <w:marRight w:val="0"/>
              <w:marTop w:val="0"/>
              <w:marBottom w:val="0"/>
              <w:divBdr>
                <w:top w:val="none" w:sz="0" w:space="0" w:color="auto"/>
                <w:left w:val="none" w:sz="0" w:space="0" w:color="auto"/>
                <w:bottom w:val="none" w:sz="0" w:space="0" w:color="auto"/>
                <w:right w:val="none" w:sz="0" w:space="0" w:color="auto"/>
              </w:divBdr>
            </w:div>
            <w:div w:id="261688024">
              <w:marLeft w:val="0"/>
              <w:marRight w:val="0"/>
              <w:marTop w:val="0"/>
              <w:marBottom w:val="0"/>
              <w:divBdr>
                <w:top w:val="none" w:sz="0" w:space="0" w:color="auto"/>
                <w:left w:val="none" w:sz="0" w:space="0" w:color="auto"/>
                <w:bottom w:val="none" w:sz="0" w:space="0" w:color="auto"/>
                <w:right w:val="none" w:sz="0" w:space="0" w:color="auto"/>
              </w:divBdr>
            </w:div>
            <w:div w:id="2048992664">
              <w:marLeft w:val="0"/>
              <w:marRight w:val="0"/>
              <w:marTop w:val="0"/>
              <w:marBottom w:val="0"/>
              <w:divBdr>
                <w:top w:val="none" w:sz="0" w:space="0" w:color="auto"/>
                <w:left w:val="none" w:sz="0" w:space="0" w:color="auto"/>
                <w:bottom w:val="none" w:sz="0" w:space="0" w:color="auto"/>
                <w:right w:val="none" w:sz="0" w:space="0" w:color="auto"/>
              </w:divBdr>
            </w:div>
            <w:div w:id="1153447164">
              <w:marLeft w:val="0"/>
              <w:marRight w:val="0"/>
              <w:marTop w:val="0"/>
              <w:marBottom w:val="0"/>
              <w:divBdr>
                <w:top w:val="none" w:sz="0" w:space="0" w:color="auto"/>
                <w:left w:val="none" w:sz="0" w:space="0" w:color="auto"/>
                <w:bottom w:val="none" w:sz="0" w:space="0" w:color="auto"/>
                <w:right w:val="none" w:sz="0" w:space="0" w:color="auto"/>
              </w:divBdr>
            </w:div>
            <w:div w:id="9174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322">
      <w:bodyDiv w:val="1"/>
      <w:marLeft w:val="0"/>
      <w:marRight w:val="0"/>
      <w:marTop w:val="0"/>
      <w:marBottom w:val="0"/>
      <w:divBdr>
        <w:top w:val="none" w:sz="0" w:space="0" w:color="auto"/>
        <w:left w:val="none" w:sz="0" w:space="0" w:color="auto"/>
        <w:bottom w:val="none" w:sz="0" w:space="0" w:color="auto"/>
        <w:right w:val="none" w:sz="0" w:space="0" w:color="auto"/>
      </w:divBdr>
      <w:divsChild>
        <w:div w:id="283970067">
          <w:marLeft w:val="0"/>
          <w:marRight w:val="0"/>
          <w:marTop w:val="0"/>
          <w:marBottom w:val="0"/>
          <w:divBdr>
            <w:top w:val="none" w:sz="0" w:space="0" w:color="auto"/>
            <w:left w:val="none" w:sz="0" w:space="0" w:color="auto"/>
            <w:bottom w:val="none" w:sz="0" w:space="0" w:color="auto"/>
            <w:right w:val="none" w:sz="0" w:space="0" w:color="auto"/>
          </w:divBdr>
          <w:divsChild>
            <w:div w:id="870069191">
              <w:marLeft w:val="0"/>
              <w:marRight w:val="0"/>
              <w:marTop w:val="0"/>
              <w:marBottom w:val="0"/>
              <w:divBdr>
                <w:top w:val="none" w:sz="0" w:space="0" w:color="auto"/>
                <w:left w:val="none" w:sz="0" w:space="0" w:color="auto"/>
                <w:bottom w:val="none" w:sz="0" w:space="0" w:color="auto"/>
                <w:right w:val="none" w:sz="0" w:space="0" w:color="auto"/>
              </w:divBdr>
            </w:div>
            <w:div w:id="1588004745">
              <w:marLeft w:val="0"/>
              <w:marRight w:val="0"/>
              <w:marTop w:val="0"/>
              <w:marBottom w:val="0"/>
              <w:divBdr>
                <w:top w:val="none" w:sz="0" w:space="0" w:color="auto"/>
                <w:left w:val="none" w:sz="0" w:space="0" w:color="auto"/>
                <w:bottom w:val="none" w:sz="0" w:space="0" w:color="auto"/>
                <w:right w:val="none" w:sz="0" w:space="0" w:color="auto"/>
              </w:divBdr>
            </w:div>
            <w:div w:id="6520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7182">
      <w:bodyDiv w:val="1"/>
      <w:marLeft w:val="0"/>
      <w:marRight w:val="0"/>
      <w:marTop w:val="0"/>
      <w:marBottom w:val="0"/>
      <w:divBdr>
        <w:top w:val="none" w:sz="0" w:space="0" w:color="auto"/>
        <w:left w:val="none" w:sz="0" w:space="0" w:color="auto"/>
        <w:bottom w:val="none" w:sz="0" w:space="0" w:color="auto"/>
        <w:right w:val="none" w:sz="0" w:space="0" w:color="auto"/>
      </w:divBdr>
      <w:divsChild>
        <w:div w:id="811874285">
          <w:marLeft w:val="0"/>
          <w:marRight w:val="0"/>
          <w:marTop w:val="0"/>
          <w:marBottom w:val="0"/>
          <w:divBdr>
            <w:top w:val="none" w:sz="0" w:space="0" w:color="auto"/>
            <w:left w:val="none" w:sz="0" w:space="0" w:color="auto"/>
            <w:bottom w:val="none" w:sz="0" w:space="0" w:color="auto"/>
            <w:right w:val="none" w:sz="0" w:space="0" w:color="auto"/>
          </w:divBdr>
          <w:divsChild>
            <w:div w:id="6788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8457">
      <w:bodyDiv w:val="1"/>
      <w:marLeft w:val="0"/>
      <w:marRight w:val="0"/>
      <w:marTop w:val="0"/>
      <w:marBottom w:val="0"/>
      <w:divBdr>
        <w:top w:val="none" w:sz="0" w:space="0" w:color="auto"/>
        <w:left w:val="none" w:sz="0" w:space="0" w:color="auto"/>
        <w:bottom w:val="none" w:sz="0" w:space="0" w:color="auto"/>
        <w:right w:val="none" w:sz="0" w:space="0" w:color="auto"/>
      </w:divBdr>
      <w:divsChild>
        <w:div w:id="1475758326">
          <w:marLeft w:val="0"/>
          <w:marRight w:val="0"/>
          <w:marTop w:val="0"/>
          <w:marBottom w:val="0"/>
          <w:divBdr>
            <w:top w:val="none" w:sz="0" w:space="0" w:color="auto"/>
            <w:left w:val="none" w:sz="0" w:space="0" w:color="auto"/>
            <w:bottom w:val="none" w:sz="0" w:space="0" w:color="auto"/>
            <w:right w:val="none" w:sz="0" w:space="0" w:color="auto"/>
          </w:divBdr>
        </w:div>
      </w:divsChild>
    </w:div>
    <w:div w:id="789663890">
      <w:bodyDiv w:val="1"/>
      <w:marLeft w:val="0"/>
      <w:marRight w:val="0"/>
      <w:marTop w:val="0"/>
      <w:marBottom w:val="0"/>
      <w:divBdr>
        <w:top w:val="none" w:sz="0" w:space="0" w:color="auto"/>
        <w:left w:val="none" w:sz="0" w:space="0" w:color="auto"/>
        <w:bottom w:val="none" w:sz="0" w:space="0" w:color="auto"/>
        <w:right w:val="none" w:sz="0" w:space="0" w:color="auto"/>
      </w:divBdr>
      <w:divsChild>
        <w:div w:id="1704592325">
          <w:marLeft w:val="0"/>
          <w:marRight w:val="0"/>
          <w:marTop w:val="0"/>
          <w:marBottom w:val="0"/>
          <w:divBdr>
            <w:top w:val="none" w:sz="0" w:space="0" w:color="auto"/>
            <w:left w:val="none" w:sz="0" w:space="0" w:color="auto"/>
            <w:bottom w:val="none" w:sz="0" w:space="0" w:color="auto"/>
            <w:right w:val="none" w:sz="0" w:space="0" w:color="auto"/>
          </w:divBdr>
          <w:divsChild>
            <w:div w:id="568073661">
              <w:marLeft w:val="0"/>
              <w:marRight w:val="0"/>
              <w:marTop w:val="0"/>
              <w:marBottom w:val="0"/>
              <w:divBdr>
                <w:top w:val="none" w:sz="0" w:space="0" w:color="auto"/>
                <w:left w:val="none" w:sz="0" w:space="0" w:color="auto"/>
                <w:bottom w:val="none" w:sz="0" w:space="0" w:color="auto"/>
                <w:right w:val="none" w:sz="0" w:space="0" w:color="auto"/>
              </w:divBdr>
            </w:div>
            <w:div w:id="2129817636">
              <w:marLeft w:val="0"/>
              <w:marRight w:val="0"/>
              <w:marTop w:val="0"/>
              <w:marBottom w:val="0"/>
              <w:divBdr>
                <w:top w:val="none" w:sz="0" w:space="0" w:color="auto"/>
                <w:left w:val="none" w:sz="0" w:space="0" w:color="auto"/>
                <w:bottom w:val="none" w:sz="0" w:space="0" w:color="auto"/>
                <w:right w:val="none" w:sz="0" w:space="0" w:color="auto"/>
              </w:divBdr>
            </w:div>
            <w:div w:id="8605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937">
      <w:bodyDiv w:val="1"/>
      <w:marLeft w:val="0"/>
      <w:marRight w:val="0"/>
      <w:marTop w:val="0"/>
      <w:marBottom w:val="0"/>
      <w:divBdr>
        <w:top w:val="none" w:sz="0" w:space="0" w:color="auto"/>
        <w:left w:val="none" w:sz="0" w:space="0" w:color="auto"/>
        <w:bottom w:val="none" w:sz="0" w:space="0" w:color="auto"/>
        <w:right w:val="none" w:sz="0" w:space="0" w:color="auto"/>
      </w:divBdr>
      <w:divsChild>
        <w:div w:id="1637488629">
          <w:marLeft w:val="0"/>
          <w:marRight w:val="0"/>
          <w:marTop w:val="0"/>
          <w:marBottom w:val="0"/>
          <w:divBdr>
            <w:top w:val="none" w:sz="0" w:space="0" w:color="auto"/>
            <w:left w:val="none" w:sz="0" w:space="0" w:color="auto"/>
            <w:bottom w:val="none" w:sz="0" w:space="0" w:color="auto"/>
            <w:right w:val="none" w:sz="0" w:space="0" w:color="auto"/>
          </w:divBdr>
          <w:divsChild>
            <w:div w:id="1202547582">
              <w:marLeft w:val="0"/>
              <w:marRight w:val="0"/>
              <w:marTop w:val="0"/>
              <w:marBottom w:val="0"/>
              <w:divBdr>
                <w:top w:val="none" w:sz="0" w:space="0" w:color="auto"/>
                <w:left w:val="none" w:sz="0" w:space="0" w:color="auto"/>
                <w:bottom w:val="none" w:sz="0" w:space="0" w:color="auto"/>
                <w:right w:val="none" w:sz="0" w:space="0" w:color="auto"/>
              </w:divBdr>
            </w:div>
            <w:div w:id="18953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1311">
      <w:bodyDiv w:val="1"/>
      <w:marLeft w:val="0"/>
      <w:marRight w:val="0"/>
      <w:marTop w:val="0"/>
      <w:marBottom w:val="0"/>
      <w:divBdr>
        <w:top w:val="none" w:sz="0" w:space="0" w:color="auto"/>
        <w:left w:val="none" w:sz="0" w:space="0" w:color="auto"/>
        <w:bottom w:val="none" w:sz="0" w:space="0" w:color="auto"/>
        <w:right w:val="none" w:sz="0" w:space="0" w:color="auto"/>
      </w:divBdr>
      <w:divsChild>
        <w:div w:id="964385146">
          <w:marLeft w:val="0"/>
          <w:marRight w:val="0"/>
          <w:marTop w:val="0"/>
          <w:marBottom w:val="0"/>
          <w:divBdr>
            <w:top w:val="none" w:sz="0" w:space="0" w:color="auto"/>
            <w:left w:val="none" w:sz="0" w:space="0" w:color="auto"/>
            <w:bottom w:val="none" w:sz="0" w:space="0" w:color="auto"/>
            <w:right w:val="none" w:sz="0" w:space="0" w:color="auto"/>
          </w:divBdr>
          <w:divsChild>
            <w:div w:id="2087417307">
              <w:marLeft w:val="0"/>
              <w:marRight w:val="0"/>
              <w:marTop w:val="0"/>
              <w:marBottom w:val="0"/>
              <w:divBdr>
                <w:top w:val="none" w:sz="0" w:space="0" w:color="auto"/>
                <w:left w:val="none" w:sz="0" w:space="0" w:color="auto"/>
                <w:bottom w:val="none" w:sz="0" w:space="0" w:color="auto"/>
                <w:right w:val="none" w:sz="0" w:space="0" w:color="auto"/>
              </w:divBdr>
            </w:div>
            <w:div w:id="20773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1471">
      <w:bodyDiv w:val="1"/>
      <w:marLeft w:val="0"/>
      <w:marRight w:val="0"/>
      <w:marTop w:val="0"/>
      <w:marBottom w:val="0"/>
      <w:divBdr>
        <w:top w:val="none" w:sz="0" w:space="0" w:color="auto"/>
        <w:left w:val="none" w:sz="0" w:space="0" w:color="auto"/>
        <w:bottom w:val="none" w:sz="0" w:space="0" w:color="auto"/>
        <w:right w:val="none" w:sz="0" w:space="0" w:color="auto"/>
      </w:divBdr>
      <w:divsChild>
        <w:div w:id="1942180842">
          <w:marLeft w:val="0"/>
          <w:marRight w:val="0"/>
          <w:marTop w:val="0"/>
          <w:marBottom w:val="0"/>
          <w:divBdr>
            <w:top w:val="none" w:sz="0" w:space="0" w:color="auto"/>
            <w:left w:val="none" w:sz="0" w:space="0" w:color="auto"/>
            <w:bottom w:val="none" w:sz="0" w:space="0" w:color="auto"/>
            <w:right w:val="none" w:sz="0" w:space="0" w:color="auto"/>
          </w:divBdr>
          <w:divsChild>
            <w:div w:id="104160638">
              <w:marLeft w:val="0"/>
              <w:marRight w:val="0"/>
              <w:marTop w:val="0"/>
              <w:marBottom w:val="0"/>
              <w:divBdr>
                <w:top w:val="none" w:sz="0" w:space="0" w:color="auto"/>
                <w:left w:val="none" w:sz="0" w:space="0" w:color="auto"/>
                <w:bottom w:val="none" w:sz="0" w:space="0" w:color="auto"/>
                <w:right w:val="none" w:sz="0" w:space="0" w:color="auto"/>
              </w:divBdr>
            </w:div>
            <w:div w:id="1118989414">
              <w:marLeft w:val="0"/>
              <w:marRight w:val="0"/>
              <w:marTop w:val="0"/>
              <w:marBottom w:val="0"/>
              <w:divBdr>
                <w:top w:val="none" w:sz="0" w:space="0" w:color="auto"/>
                <w:left w:val="none" w:sz="0" w:space="0" w:color="auto"/>
                <w:bottom w:val="none" w:sz="0" w:space="0" w:color="auto"/>
                <w:right w:val="none" w:sz="0" w:space="0" w:color="auto"/>
              </w:divBdr>
            </w:div>
            <w:div w:id="837693110">
              <w:marLeft w:val="0"/>
              <w:marRight w:val="0"/>
              <w:marTop w:val="0"/>
              <w:marBottom w:val="0"/>
              <w:divBdr>
                <w:top w:val="none" w:sz="0" w:space="0" w:color="auto"/>
                <w:left w:val="none" w:sz="0" w:space="0" w:color="auto"/>
                <w:bottom w:val="none" w:sz="0" w:space="0" w:color="auto"/>
                <w:right w:val="none" w:sz="0" w:space="0" w:color="auto"/>
              </w:divBdr>
            </w:div>
            <w:div w:id="149179488">
              <w:marLeft w:val="0"/>
              <w:marRight w:val="0"/>
              <w:marTop w:val="0"/>
              <w:marBottom w:val="0"/>
              <w:divBdr>
                <w:top w:val="none" w:sz="0" w:space="0" w:color="auto"/>
                <w:left w:val="none" w:sz="0" w:space="0" w:color="auto"/>
                <w:bottom w:val="none" w:sz="0" w:space="0" w:color="auto"/>
                <w:right w:val="none" w:sz="0" w:space="0" w:color="auto"/>
              </w:divBdr>
            </w:div>
            <w:div w:id="356925998">
              <w:marLeft w:val="0"/>
              <w:marRight w:val="0"/>
              <w:marTop w:val="0"/>
              <w:marBottom w:val="0"/>
              <w:divBdr>
                <w:top w:val="none" w:sz="0" w:space="0" w:color="auto"/>
                <w:left w:val="none" w:sz="0" w:space="0" w:color="auto"/>
                <w:bottom w:val="none" w:sz="0" w:space="0" w:color="auto"/>
                <w:right w:val="none" w:sz="0" w:space="0" w:color="auto"/>
              </w:divBdr>
            </w:div>
            <w:div w:id="1886330106">
              <w:marLeft w:val="0"/>
              <w:marRight w:val="0"/>
              <w:marTop w:val="0"/>
              <w:marBottom w:val="0"/>
              <w:divBdr>
                <w:top w:val="none" w:sz="0" w:space="0" w:color="auto"/>
                <w:left w:val="none" w:sz="0" w:space="0" w:color="auto"/>
                <w:bottom w:val="none" w:sz="0" w:space="0" w:color="auto"/>
                <w:right w:val="none" w:sz="0" w:space="0" w:color="auto"/>
              </w:divBdr>
            </w:div>
            <w:div w:id="891962643">
              <w:marLeft w:val="0"/>
              <w:marRight w:val="0"/>
              <w:marTop w:val="0"/>
              <w:marBottom w:val="0"/>
              <w:divBdr>
                <w:top w:val="none" w:sz="0" w:space="0" w:color="auto"/>
                <w:left w:val="none" w:sz="0" w:space="0" w:color="auto"/>
                <w:bottom w:val="none" w:sz="0" w:space="0" w:color="auto"/>
                <w:right w:val="none" w:sz="0" w:space="0" w:color="auto"/>
              </w:divBdr>
            </w:div>
            <w:div w:id="2080713759">
              <w:marLeft w:val="0"/>
              <w:marRight w:val="0"/>
              <w:marTop w:val="0"/>
              <w:marBottom w:val="0"/>
              <w:divBdr>
                <w:top w:val="none" w:sz="0" w:space="0" w:color="auto"/>
                <w:left w:val="none" w:sz="0" w:space="0" w:color="auto"/>
                <w:bottom w:val="none" w:sz="0" w:space="0" w:color="auto"/>
                <w:right w:val="none" w:sz="0" w:space="0" w:color="auto"/>
              </w:divBdr>
            </w:div>
            <w:div w:id="914247115">
              <w:marLeft w:val="0"/>
              <w:marRight w:val="0"/>
              <w:marTop w:val="0"/>
              <w:marBottom w:val="0"/>
              <w:divBdr>
                <w:top w:val="none" w:sz="0" w:space="0" w:color="auto"/>
                <w:left w:val="none" w:sz="0" w:space="0" w:color="auto"/>
                <w:bottom w:val="none" w:sz="0" w:space="0" w:color="auto"/>
                <w:right w:val="none" w:sz="0" w:space="0" w:color="auto"/>
              </w:divBdr>
            </w:div>
            <w:div w:id="2017075009">
              <w:marLeft w:val="0"/>
              <w:marRight w:val="0"/>
              <w:marTop w:val="0"/>
              <w:marBottom w:val="0"/>
              <w:divBdr>
                <w:top w:val="none" w:sz="0" w:space="0" w:color="auto"/>
                <w:left w:val="none" w:sz="0" w:space="0" w:color="auto"/>
                <w:bottom w:val="none" w:sz="0" w:space="0" w:color="auto"/>
                <w:right w:val="none" w:sz="0" w:space="0" w:color="auto"/>
              </w:divBdr>
            </w:div>
            <w:div w:id="98184792">
              <w:marLeft w:val="0"/>
              <w:marRight w:val="0"/>
              <w:marTop w:val="0"/>
              <w:marBottom w:val="0"/>
              <w:divBdr>
                <w:top w:val="none" w:sz="0" w:space="0" w:color="auto"/>
                <w:left w:val="none" w:sz="0" w:space="0" w:color="auto"/>
                <w:bottom w:val="none" w:sz="0" w:space="0" w:color="auto"/>
                <w:right w:val="none" w:sz="0" w:space="0" w:color="auto"/>
              </w:divBdr>
            </w:div>
            <w:div w:id="20239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539">
      <w:bodyDiv w:val="1"/>
      <w:marLeft w:val="0"/>
      <w:marRight w:val="0"/>
      <w:marTop w:val="0"/>
      <w:marBottom w:val="0"/>
      <w:divBdr>
        <w:top w:val="none" w:sz="0" w:space="0" w:color="auto"/>
        <w:left w:val="none" w:sz="0" w:space="0" w:color="auto"/>
        <w:bottom w:val="none" w:sz="0" w:space="0" w:color="auto"/>
        <w:right w:val="none" w:sz="0" w:space="0" w:color="auto"/>
      </w:divBdr>
      <w:divsChild>
        <w:div w:id="1241677672">
          <w:marLeft w:val="0"/>
          <w:marRight w:val="0"/>
          <w:marTop w:val="0"/>
          <w:marBottom w:val="0"/>
          <w:divBdr>
            <w:top w:val="none" w:sz="0" w:space="0" w:color="auto"/>
            <w:left w:val="none" w:sz="0" w:space="0" w:color="auto"/>
            <w:bottom w:val="none" w:sz="0" w:space="0" w:color="auto"/>
            <w:right w:val="none" w:sz="0" w:space="0" w:color="auto"/>
          </w:divBdr>
          <w:divsChild>
            <w:div w:id="1801533831">
              <w:marLeft w:val="0"/>
              <w:marRight w:val="0"/>
              <w:marTop w:val="0"/>
              <w:marBottom w:val="0"/>
              <w:divBdr>
                <w:top w:val="none" w:sz="0" w:space="0" w:color="auto"/>
                <w:left w:val="none" w:sz="0" w:space="0" w:color="auto"/>
                <w:bottom w:val="none" w:sz="0" w:space="0" w:color="auto"/>
                <w:right w:val="none" w:sz="0" w:space="0" w:color="auto"/>
              </w:divBdr>
            </w:div>
            <w:div w:id="37053870">
              <w:marLeft w:val="0"/>
              <w:marRight w:val="0"/>
              <w:marTop w:val="0"/>
              <w:marBottom w:val="0"/>
              <w:divBdr>
                <w:top w:val="none" w:sz="0" w:space="0" w:color="auto"/>
                <w:left w:val="none" w:sz="0" w:space="0" w:color="auto"/>
                <w:bottom w:val="none" w:sz="0" w:space="0" w:color="auto"/>
                <w:right w:val="none" w:sz="0" w:space="0" w:color="auto"/>
              </w:divBdr>
            </w:div>
            <w:div w:id="1978223299">
              <w:marLeft w:val="0"/>
              <w:marRight w:val="0"/>
              <w:marTop w:val="0"/>
              <w:marBottom w:val="0"/>
              <w:divBdr>
                <w:top w:val="none" w:sz="0" w:space="0" w:color="auto"/>
                <w:left w:val="none" w:sz="0" w:space="0" w:color="auto"/>
                <w:bottom w:val="none" w:sz="0" w:space="0" w:color="auto"/>
                <w:right w:val="none" w:sz="0" w:space="0" w:color="auto"/>
              </w:divBdr>
            </w:div>
            <w:div w:id="7879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1915">
      <w:bodyDiv w:val="1"/>
      <w:marLeft w:val="0"/>
      <w:marRight w:val="0"/>
      <w:marTop w:val="0"/>
      <w:marBottom w:val="0"/>
      <w:divBdr>
        <w:top w:val="none" w:sz="0" w:space="0" w:color="auto"/>
        <w:left w:val="none" w:sz="0" w:space="0" w:color="auto"/>
        <w:bottom w:val="none" w:sz="0" w:space="0" w:color="auto"/>
        <w:right w:val="none" w:sz="0" w:space="0" w:color="auto"/>
      </w:divBdr>
      <w:divsChild>
        <w:div w:id="655842039">
          <w:marLeft w:val="0"/>
          <w:marRight w:val="0"/>
          <w:marTop w:val="0"/>
          <w:marBottom w:val="0"/>
          <w:divBdr>
            <w:top w:val="none" w:sz="0" w:space="0" w:color="auto"/>
            <w:left w:val="none" w:sz="0" w:space="0" w:color="auto"/>
            <w:bottom w:val="none" w:sz="0" w:space="0" w:color="auto"/>
            <w:right w:val="none" w:sz="0" w:space="0" w:color="auto"/>
          </w:divBdr>
          <w:divsChild>
            <w:div w:id="1097795255">
              <w:marLeft w:val="0"/>
              <w:marRight w:val="0"/>
              <w:marTop w:val="0"/>
              <w:marBottom w:val="0"/>
              <w:divBdr>
                <w:top w:val="none" w:sz="0" w:space="0" w:color="auto"/>
                <w:left w:val="none" w:sz="0" w:space="0" w:color="auto"/>
                <w:bottom w:val="none" w:sz="0" w:space="0" w:color="auto"/>
                <w:right w:val="none" w:sz="0" w:space="0" w:color="auto"/>
              </w:divBdr>
            </w:div>
            <w:div w:id="5466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6662">
      <w:bodyDiv w:val="1"/>
      <w:marLeft w:val="0"/>
      <w:marRight w:val="0"/>
      <w:marTop w:val="0"/>
      <w:marBottom w:val="0"/>
      <w:divBdr>
        <w:top w:val="none" w:sz="0" w:space="0" w:color="auto"/>
        <w:left w:val="none" w:sz="0" w:space="0" w:color="auto"/>
        <w:bottom w:val="none" w:sz="0" w:space="0" w:color="auto"/>
        <w:right w:val="none" w:sz="0" w:space="0" w:color="auto"/>
      </w:divBdr>
      <w:divsChild>
        <w:div w:id="160199757">
          <w:marLeft w:val="0"/>
          <w:marRight w:val="0"/>
          <w:marTop w:val="0"/>
          <w:marBottom w:val="0"/>
          <w:divBdr>
            <w:top w:val="none" w:sz="0" w:space="0" w:color="auto"/>
            <w:left w:val="none" w:sz="0" w:space="0" w:color="auto"/>
            <w:bottom w:val="none" w:sz="0" w:space="0" w:color="auto"/>
            <w:right w:val="none" w:sz="0" w:space="0" w:color="auto"/>
          </w:divBdr>
        </w:div>
      </w:divsChild>
    </w:div>
    <w:div w:id="1698582411">
      <w:bodyDiv w:val="1"/>
      <w:marLeft w:val="0"/>
      <w:marRight w:val="0"/>
      <w:marTop w:val="0"/>
      <w:marBottom w:val="0"/>
      <w:divBdr>
        <w:top w:val="none" w:sz="0" w:space="0" w:color="auto"/>
        <w:left w:val="none" w:sz="0" w:space="0" w:color="auto"/>
        <w:bottom w:val="none" w:sz="0" w:space="0" w:color="auto"/>
        <w:right w:val="none" w:sz="0" w:space="0" w:color="auto"/>
      </w:divBdr>
      <w:divsChild>
        <w:div w:id="468549347">
          <w:marLeft w:val="0"/>
          <w:marRight w:val="0"/>
          <w:marTop w:val="0"/>
          <w:marBottom w:val="0"/>
          <w:divBdr>
            <w:top w:val="none" w:sz="0" w:space="0" w:color="auto"/>
            <w:left w:val="none" w:sz="0" w:space="0" w:color="auto"/>
            <w:bottom w:val="none" w:sz="0" w:space="0" w:color="auto"/>
            <w:right w:val="none" w:sz="0" w:space="0" w:color="auto"/>
          </w:divBdr>
        </w:div>
      </w:divsChild>
    </w:div>
    <w:div w:id="1742096793">
      <w:bodyDiv w:val="1"/>
      <w:marLeft w:val="0"/>
      <w:marRight w:val="0"/>
      <w:marTop w:val="0"/>
      <w:marBottom w:val="0"/>
      <w:divBdr>
        <w:top w:val="none" w:sz="0" w:space="0" w:color="auto"/>
        <w:left w:val="none" w:sz="0" w:space="0" w:color="auto"/>
        <w:bottom w:val="none" w:sz="0" w:space="0" w:color="auto"/>
        <w:right w:val="none" w:sz="0" w:space="0" w:color="auto"/>
      </w:divBdr>
      <w:divsChild>
        <w:div w:id="750084032">
          <w:marLeft w:val="0"/>
          <w:marRight w:val="0"/>
          <w:marTop w:val="0"/>
          <w:marBottom w:val="0"/>
          <w:divBdr>
            <w:top w:val="none" w:sz="0" w:space="0" w:color="auto"/>
            <w:left w:val="none" w:sz="0" w:space="0" w:color="auto"/>
            <w:bottom w:val="none" w:sz="0" w:space="0" w:color="auto"/>
            <w:right w:val="none" w:sz="0" w:space="0" w:color="auto"/>
          </w:divBdr>
          <w:divsChild>
            <w:div w:id="337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Courier</dc:creator>
  <cp:lastModifiedBy>Courier</cp:lastModifiedBy>
  <cp:revision>2</cp:revision>
  <dcterms:created xsi:type="dcterms:W3CDTF">2020-09-24T06:37:00Z</dcterms:created>
  <dcterms:modified xsi:type="dcterms:W3CDTF">2020-09-24T07:40:00Z</dcterms:modified>
</cp:coreProperties>
</file>