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8" w:rsidRPr="00C51D18" w:rsidRDefault="00C51D18" w:rsidP="00C51D18">
      <w:pPr>
        <w:rPr>
          <w:rFonts w:ascii="Times New Roman" w:hAnsi="Times New Roman" w:cs="Times New Roman"/>
          <w:b/>
          <w:sz w:val="30"/>
          <w:szCs w:val="30"/>
        </w:rPr>
      </w:pPr>
      <w:r w:rsidRPr="00C51D18">
        <w:rPr>
          <w:rFonts w:ascii="Times New Roman" w:hAnsi="Times New Roman" w:cs="Times New Roman"/>
          <w:b/>
          <w:sz w:val="30"/>
          <w:szCs w:val="30"/>
        </w:rPr>
        <w:t xml:space="preserve">«Безопасный Новый </w:t>
      </w:r>
      <w:bookmarkStart w:id="0" w:name="_GoBack"/>
      <w:bookmarkEnd w:id="0"/>
      <w:r w:rsidRPr="00C51D18">
        <w:rPr>
          <w:rFonts w:ascii="Times New Roman" w:hAnsi="Times New Roman" w:cs="Times New Roman"/>
          <w:b/>
          <w:sz w:val="30"/>
          <w:szCs w:val="30"/>
        </w:rPr>
        <w:t>год!»</w:t>
      </w:r>
    </w:p>
    <w:p w:rsidR="00C51D18" w:rsidRPr="00C51D18" w:rsidRDefault="00C51D18" w:rsidP="00C51D18">
      <w:pPr>
        <w:rPr>
          <w:rFonts w:ascii="Times New Roman" w:hAnsi="Times New Roman" w:cs="Times New Roman"/>
          <w:sz w:val="30"/>
          <w:szCs w:val="30"/>
        </w:rPr>
      </w:pPr>
    </w:p>
    <w:p w:rsidR="00C51D18" w:rsidRDefault="00C51D18" w:rsidP="00C51D18">
      <w:pPr>
        <w:rPr>
          <w:rFonts w:ascii="Times New Roman" w:hAnsi="Times New Roman" w:cs="Times New Roman"/>
          <w:sz w:val="30"/>
          <w:szCs w:val="30"/>
        </w:rPr>
      </w:pPr>
      <w:r w:rsidRPr="00C51D18">
        <w:rPr>
          <w:rFonts w:ascii="Times New Roman" w:hAnsi="Times New Roman" w:cs="Times New Roman"/>
          <w:sz w:val="30"/>
          <w:szCs w:val="30"/>
        </w:rPr>
        <w:t>С целью предупреждения пожаров и несчастных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случаев в результате использования пиротехнических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изделий 7 декабря стартовала республиканская акция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«Безопасный Новый год!»</w:t>
      </w:r>
    </w:p>
    <w:p w:rsidR="00C51D18" w:rsidRDefault="00C51D18" w:rsidP="00C51D1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Самое время повторить правила безопасности. </w:t>
      </w:r>
      <w:proofErr w:type="gramStart"/>
      <w:r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те, которые рассказывают о том, как создать новогоднюю атмосферу в доме, соблюдая все правила безопасности!</w:t>
      </w:r>
    </w:p>
    <w:p w:rsidR="00C51D18" w:rsidRPr="00C51D18" w:rsidRDefault="00C51D18" w:rsidP="00C51D1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C51D18">
        <w:rPr>
          <w:rFonts w:ascii="Times New Roman" w:hAnsi="Times New Roman" w:cs="Times New Roman"/>
          <w:sz w:val="30"/>
          <w:szCs w:val="30"/>
        </w:rPr>
        <w:t>акой Новый Год без елки. Её нужно обязательно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закрепить на устойчивой подставке. Ковры и ковровые покрытия из-под елки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лучше убрать. Подыскивая место для зеленой красавицы, надо задуматься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только о том, где она будет эффектнее смотреться, но и о том, где будет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 xml:space="preserve">безопаснее - это, как правило, подальше от отопительных приборов, </w:t>
      </w:r>
      <w:r>
        <w:rPr>
          <w:rFonts w:ascii="Times New Roman" w:hAnsi="Times New Roman" w:cs="Times New Roman"/>
          <w:sz w:val="30"/>
          <w:szCs w:val="30"/>
        </w:rPr>
        <w:t xml:space="preserve"> т</w:t>
      </w:r>
      <w:r w:rsidRPr="00C51D18">
        <w:rPr>
          <w:rFonts w:ascii="Times New Roman" w:hAnsi="Times New Roman" w:cs="Times New Roman"/>
          <w:sz w:val="30"/>
          <w:szCs w:val="30"/>
        </w:rPr>
        <w:t>елевизора,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 xml:space="preserve">батарей. </w:t>
      </w:r>
    </w:p>
    <w:p w:rsidR="00C51D18" w:rsidRPr="00C51D18" w:rsidRDefault="00C51D18" w:rsidP="00C51D18">
      <w:pPr>
        <w:rPr>
          <w:rFonts w:ascii="Times New Roman" w:hAnsi="Times New Roman" w:cs="Times New Roman"/>
          <w:sz w:val="30"/>
          <w:szCs w:val="30"/>
        </w:rPr>
      </w:pPr>
      <w:r w:rsidRPr="00C51D18">
        <w:rPr>
          <w:rFonts w:ascii="Times New Roman" w:hAnsi="Times New Roman" w:cs="Times New Roman"/>
          <w:sz w:val="30"/>
          <w:szCs w:val="30"/>
        </w:rPr>
        <w:t>Большинство искусственных елей легко воспламеняется, а при горении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выделяют токсичные вещества. Это в большей степени относится к тем из них,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которые были выпущены давно, поскольку многие современные ели (как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правило, импортные и довольно дорогие) производятся из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невоспламеняющихся материалов или пропитаны специальным составом,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защищающим их от возгорания. Поэтому лучше искусственную «старую»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елку заменить настоящей - и радости больше, и опасности меньше. Но не стоит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ее держать слишком долго: она быстро высыхает и может вспыхнуть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малейшей искры.</w:t>
      </w:r>
    </w:p>
    <w:p w:rsidR="00C51D18" w:rsidRPr="00C51D18" w:rsidRDefault="00C51D18" w:rsidP="00C51D18">
      <w:pPr>
        <w:rPr>
          <w:rFonts w:ascii="Times New Roman" w:hAnsi="Times New Roman" w:cs="Times New Roman"/>
          <w:sz w:val="30"/>
          <w:szCs w:val="30"/>
        </w:rPr>
      </w:pPr>
      <w:r w:rsidRPr="00C51D18">
        <w:rPr>
          <w:rFonts w:ascii="Times New Roman" w:hAnsi="Times New Roman" w:cs="Times New Roman"/>
          <w:sz w:val="30"/>
          <w:szCs w:val="30"/>
        </w:rPr>
        <w:t>Лучшее украшение новогодней елки - электрическая гирлянда. Самая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главная рекомендация – приобретайте ее в магазинах, а не у торговцев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переходах и на рынках.</w:t>
      </w:r>
    </w:p>
    <w:p w:rsidR="00C51D18" w:rsidRPr="00C51D18" w:rsidRDefault="00C51D18" w:rsidP="00C51D18">
      <w:pPr>
        <w:rPr>
          <w:rFonts w:ascii="Times New Roman" w:hAnsi="Times New Roman" w:cs="Times New Roman"/>
          <w:sz w:val="30"/>
          <w:szCs w:val="30"/>
        </w:rPr>
      </w:pPr>
      <w:r w:rsidRPr="00C51D18">
        <w:rPr>
          <w:rFonts w:ascii="Times New Roman" w:hAnsi="Times New Roman" w:cs="Times New Roman"/>
          <w:sz w:val="30"/>
          <w:szCs w:val="30"/>
        </w:rPr>
        <w:t>Особую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осторожность нужно соблюдать при использовании бенгальских огней – если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вы зажгли бенгальский огонь, отойдите подальше от елки, держите его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металлическую часть. После того как огонь погас, опустите сгоревший прутик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емкость с водой.</w:t>
      </w:r>
    </w:p>
    <w:p w:rsidR="007E4D27" w:rsidRPr="00C51D18" w:rsidRDefault="00C51D18" w:rsidP="00C51D18">
      <w:pPr>
        <w:rPr>
          <w:rFonts w:ascii="Times New Roman" w:hAnsi="Times New Roman" w:cs="Times New Roman"/>
          <w:sz w:val="30"/>
          <w:szCs w:val="30"/>
        </w:rPr>
      </w:pPr>
      <w:r w:rsidRPr="00C51D18">
        <w:rPr>
          <w:rFonts w:ascii="Times New Roman" w:hAnsi="Times New Roman" w:cs="Times New Roman"/>
          <w:sz w:val="30"/>
          <w:szCs w:val="30"/>
        </w:rPr>
        <w:t>Хотелось бы пожелать, чтобы примеры несчастных случаев остались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D18">
        <w:rPr>
          <w:rFonts w:ascii="Times New Roman" w:hAnsi="Times New Roman" w:cs="Times New Roman"/>
          <w:sz w:val="30"/>
          <w:szCs w:val="30"/>
        </w:rPr>
        <w:t>прошлом. Счастливого, а главное безопасного Вам Нового Года!</w:t>
      </w:r>
      <w:r w:rsidRPr="00C51D18">
        <w:rPr>
          <w:rFonts w:ascii="Times New Roman" w:hAnsi="Times New Roman" w:cs="Times New Roman"/>
          <w:sz w:val="30"/>
          <w:szCs w:val="30"/>
        </w:rPr>
        <w:cr/>
      </w:r>
    </w:p>
    <w:sectPr w:rsidR="007E4D27" w:rsidRPr="00C5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18"/>
    <w:rsid w:val="007E4D27"/>
    <w:rsid w:val="00C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Басалай</dc:creator>
  <cp:lastModifiedBy>Басалай</cp:lastModifiedBy>
  <cp:revision>1</cp:revision>
  <dcterms:created xsi:type="dcterms:W3CDTF">2020-12-17T07:39:00Z</dcterms:created>
  <dcterms:modified xsi:type="dcterms:W3CDTF">2020-12-17T07:48:00Z</dcterms:modified>
</cp:coreProperties>
</file>