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9A" w:rsidRDefault="009F4B9A" w:rsidP="009F4B9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9F4B9A" w:rsidRDefault="009F4B9A" w:rsidP="009F4B9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образования</w:t>
      </w:r>
    </w:p>
    <w:p w:rsidR="009F4B9A" w:rsidRDefault="009F4B9A" w:rsidP="009F4B9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«Витебский государственный технологический университет»</w:t>
      </w:r>
    </w:p>
    <w:p w:rsidR="009F4B9A" w:rsidRPr="00B8073E" w:rsidRDefault="009F4B9A" w:rsidP="00F04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37F" w:rsidRPr="0051664F" w:rsidRDefault="002A036F" w:rsidP="00FC137F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2A036F">
        <w:rPr>
          <w:rFonts w:ascii="Times New Roman" w:hAnsi="Times New Roman" w:cs="Times New Roman"/>
          <w:b/>
          <w:sz w:val="32"/>
          <w:szCs w:val="32"/>
          <w:lang w:val="be-BY"/>
        </w:rPr>
        <w:t>Да дня беларускай навукі. Выдатныя навукоўцы Віцебшчыны</w:t>
      </w:r>
      <w:r w:rsidR="00FC137F" w:rsidRPr="0051664F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</w:p>
    <w:p w:rsidR="008D1A43" w:rsidRPr="002A036F" w:rsidRDefault="00FC137F" w:rsidP="00FC137F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proofErr w:type="gramEnd"/>
      <w:r w:rsidRPr="0051664F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="002A036F" w:rsidRPr="0040027D">
        <w:rPr>
          <w:rFonts w:ascii="Times New Roman" w:hAnsi="Times New Roman" w:cs="Times New Roman"/>
          <w:b/>
          <w:sz w:val="32"/>
          <w:szCs w:val="32"/>
          <w:lang w:val="be-BY"/>
        </w:rPr>
        <w:t>знака</w:t>
      </w:r>
      <w:r w:rsidR="002A036F">
        <w:rPr>
          <w:rFonts w:ascii="Times New Roman" w:hAnsi="Times New Roman" w:cs="Times New Roman"/>
          <w:b/>
          <w:sz w:val="32"/>
          <w:szCs w:val="32"/>
          <w:lang w:val="be-BY"/>
        </w:rPr>
        <w:t>мітыя вучоныя Беларусі</w:t>
      </w:r>
    </w:p>
    <w:p w:rsidR="009F4B9A" w:rsidRPr="0040027D" w:rsidRDefault="009F4B9A" w:rsidP="009F4B9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9F4B9A" w:rsidRDefault="009F4B9A" w:rsidP="009F4B9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Информационные материалы для проведения единых дней информирования на кафедрах и структурных подразделениях, информационных часов в студенческих группах</w:t>
      </w:r>
    </w:p>
    <w:p w:rsidR="009F4B9A" w:rsidRDefault="009F4B9A" w:rsidP="009F4B9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4B9A" w:rsidRDefault="00B8073E" w:rsidP="009F4B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Февраль  2021</w:t>
      </w:r>
    </w:p>
    <w:p w:rsidR="00DA4767" w:rsidRPr="00DA4767" w:rsidRDefault="00DA4767" w:rsidP="009F4B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DA4767" w:rsidRPr="00352F06" w:rsidRDefault="00DA4767" w:rsidP="00DA4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52F06">
        <w:rPr>
          <w:rFonts w:ascii="Times New Roman" w:eastAsia="Calibri" w:hAnsi="Times New Roman" w:cs="Times New Roman"/>
          <w:sz w:val="28"/>
          <w:szCs w:val="28"/>
          <w:lang w:val="be-BY"/>
        </w:rPr>
        <w:t>Гісторыя навукі з'яўляецца не толькі самастойнай вучэбнай дысцыплінай, яна акумулюе навуковыя веды, якімі авалодала чалавецтва за ўвесь перыяд с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вайго існавання. Вядомы вучоны Уладзімір Іванавіч</w:t>
      </w:r>
      <w:r w:rsidRPr="00352F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Вярнадскі лічыў, што вывучэнне гісторыі навукі абавязкова павінна быць уключана ва ўніверсітэцкую праграму, не кажучы пра тое, што кожны народ павінен ведаць сваіх і сусветных вучоных. </w:t>
      </w:r>
    </w:p>
    <w:p w:rsidR="00DA4767" w:rsidRPr="00352F06" w:rsidRDefault="00DA4767" w:rsidP="00DA4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52F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Перыяд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352F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 w:rsidRPr="00352F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першай чвэрці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ХХ</w:t>
      </w:r>
      <w:r w:rsidRPr="00352F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стст.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 w:rsidRPr="00352F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цікавы і шматгранны. Гісторыя чалавецтва ўступае ў новы перыяд свайго існавання: Новы час. Агульнымі характарыстыкамі гэтага становяцца змены ў эканамічным жыцці народаў, але нельга і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нават</w:t>
      </w:r>
      <w:r w:rsidRPr="00352F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няправільна зводзіць наступленне Новага часу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выключна</w:t>
      </w:r>
      <w:r w:rsidRPr="00352F06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да эканамічных пераменаў. </w:t>
      </w:r>
    </w:p>
    <w:p w:rsidR="00DA4767" w:rsidRPr="0080173E" w:rsidRDefault="00DA4767" w:rsidP="00DA4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0173E">
        <w:rPr>
          <w:rFonts w:ascii="Times New Roman" w:eastAsia="Calibri" w:hAnsi="Times New Roman" w:cs="Times New Roman"/>
          <w:sz w:val="28"/>
          <w:szCs w:val="28"/>
          <w:lang w:val="be-BY"/>
        </w:rPr>
        <w:t>Гэты этап характарызаваўся комплекснымі зменамі: у палітыцы, эканоміцы, культуры,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грамадска-палітычным жыцці,</w:t>
      </w:r>
      <w:r w:rsidRPr="0080173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ідэалогіі. Адна з перадумоў Новага часу – эпоха Асветніцтва, якое традыцыйна разглядаюць як станаўленне новых поглядаў на месца адукацыі і адукаванага чалавека ў грамадстве, змены палітычнай арганізацыі дзяржавы пад уплывам дасведчанага манарха і, у рэшце рэшт, як перыяд станаўлення навукі. Новы этап у развіцці еўрапейскай культуры прывёў да ўзнікнення своеасаблівай гістарычнай свядомасці, эпіцэнтрам і квінтэсэнцыяй якой з’яўляецца ідэя прагрэса. </w:t>
      </w:r>
    </w:p>
    <w:p w:rsidR="00DA4767" w:rsidRPr="00352F06" w:rsidRDefault="00DA4767" w:rsidP="00DA47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352F06">
        <w:rPr>
          <w:rFonts w:ascii="Times New Roman" w:eastAsia="Calibri" w:hAnsi="Times New Roman" w:cs="Times New Roman"/>
          <w:sz w:val="28"/>
          <w:szCs w:val="28"/>
          <w:lang w:val="be-BY"/>
        </w:rPr>
        <w:t>Для беларускага этнаса азначаны пер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ы</w:t>
      </w:r>
      <w:r w:rsidRPr="00352F06">
        <w:rPr>
          <w:rFonts w:ascii="Times New Roman" w:eastAsia="Calibri" w:hAnsi="Times New Roman" w:cs="Times New Roman"/>
          <w:sz w:val="28"/>
          <w:szCs w:val="28"/>
          <w:lang w:val="be-BY"/>
        </w:rPr>
        <w:t>яд важны яшчэ і таму, што ў гэты час адбывалася станаўленне беларускай нацыі ў неспрыяльных умовах адсутнасці ўласнай дзяржаўнасці і палітыкі паланізацыі, а потым русіфікацыі. Дадзеныя акалічнасці не толькі не спынілі станаўлення беларусаў як самастойнага народа, а наадварот, у пэўнай ступені пасадзейнічалі гэтаму. Пачалося навуковае вывучэнне краю, фарміравалася сістэма адукацыі ў галіне тэхнічных і натуральных навук, выпускнікі Віленскай акадэміі, потым універсітэта, знаёміліся з напрацоўкамі еўрапейскіх вучоных, дапаўнялі і паглыблялі на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запаша</w:t>
      </w:r>
      <w:r w:rsidRPr="00352F06">
        <w:rPr>
          <w:rFonts w:ascii="Times New Roman" w:eastAsia="Calibri" w:hAnsi="Times New Roman" w:cs="Times New Roman"/>
          <w:sz w:val="28"/>
          <w:szCs w:val="28"/>
          <w:lang w:val="be-BY"/>
        </w:rPr>
        <w:t>ныя веды.</w:t>
      </w:r>
    </w:p>
    <w:p w:rsidR="00DA4767" w:rsidRPr="00DA4767" w:rsidRDefault="00DA4767" w:rsidP="009F4B9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F043AE" w:rsidRPr="00542A84" w:rsidRDefault="00F043AE" w:rsidP="00F043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542A8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Капіевіч Ілья Фёдаравіч</w:t>
      </w:r>
    </w:p>
    <w:p w:rsidR="00F043AE" w:rsidRPr="00F043AE" w:rsidRDefault="00F043AE" w:rsidP="00F043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43AE">
        <w:rPr>
          <w:rFonts w:ascii="Times New Roman" w:eastAsia="Calibri" w:hAnsi="Times New Roman" w:cs="Times New Roman"/>
          <w:sz w:val="28"/>
          <w:szCs w:val="28"/>
          <w:lang w:val="be-BY"/>
        </w:rPr>
        <w:t>каля 1651, Ляхавічы — 1714, Масква</w:t>
      </w:r>
    </w:p>
    <w:p w:rsidR="00F043AE" w:rsidRPr="0051664F" w:rsidRDefault="00F043AE" w:rsidP="009F4B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F043AE" w:rsidRPr="00F043AE" w:rsidRDefault="00F043AE" w:rsidP="00F043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43A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Пісьменнік, выдавец, асветнік, энцыклапедыст. Вучыўся ў Слуцкай кальвінісцкай школе. Трапіў у Галандыю, хутчэй за усё па канфесійных матывах, там займаўся выдавецкімі справамі. Захаваліся яго лісты да Лейбніца, які прапаноўваў Капіевічу супрацоўнічаць у справе выдання кніг. У 1697 г. у час прыбыцця ў Галандыю расійскага вялікага пасольства быў кандыдатам-пастарам пры Амстэрдамскім саборы. Як знаўца многіх моў быў настаўнікам Пятра </w:t>
      </w:r>
      <w:r w:rsidRPr="00F043A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043A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і іншых удзельнікаў пасольства. Складаў планы выдання падручнікаў, якія,відаць, абмяркоўваў з Пятром </w:t>
      </w:r>
      <w:r w:rsidRPr="00F043A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043A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, а потым выдаў іх у друкарні І.А. Тэсінга, а з 1700 – у сваёй. </w:t>
      </w:r>
    </w:p>
    <w:p w:rsidR="00F043AE" w:rsidRPr="00F043AE" w:rsidRDefault="00F043AE" w:rsidP="00F043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43AE">
        <w:rPr>
          <w:rFonts w:ascii="Times New Roman" w:eastAsia="Calibri" w:hAnsi="Times New Roman" w:cs="Times New Roman"/>
          <w:sz w:val="28"/>
          <w:szCs w:val="28"/>
          <w:lang w:val="be-BY"/>
        </w:rPr>
        <w:t>У 1699 – 1706 гг. Капіевіч падрыхтаваў і выдаў каля 20 кніг асветніцкага характару па гуманітарных, прыродазнаўчых, тэхнічных і васковых галінах ведаў. Капіевіч шмат вандраваў па Еўропе са сваё друкарняй, а калі вырашыў перавесці яе ў Расію, то быў перахоплены піратамі. У 1708 г. ён разам з расійскімі войскамі прыбыў у Варшнаву. Некалькі год служыў у Пасольскім прыказе пераклалчыкам.</w:t>
      </w:r>
    </w:p>
    <w:p w:rsidR="00F043AE" w:rsidRPr="00F043AE" w:rsidRDefault="00F043AE" w:rsidP="00F043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043AE">
        <w:rPr>
          <w:rFonts w:ascii="Times New Roman" w:eastAsia="Calibri" w:hAnsi="Times New Roman" w:cs="Times New Roman"/>
          <w:sz w:val="28"/>
          <w:szCs w:val="28"/>
          <w:lang w:val="be-BY"/>
        </w:rPr>
        <w:t>Адзін з першых распрацваў для ўсходніх славян навуковую тэрміналогію па многіх галінах ведаў. Значны час падручнікамі Капіевіча карысталіся ў расійскіх школах. Вялікага яго заслуга ў распрацоўцы графалагічнай сістэмы, якая была зроблена на аснове шрыфта</w:t>
      </w:r>
      <w:r w:rsidRPr="00F043AE">
        <w:rPr>
          <w:rFonts w:ascii="Times New Roman" w:eastAsia="Calibri" w:hAnsi="Times New Roman" w:cs="Times New Roman"/>
          <w:sz w:val="28"/>
          <w:szCs w:val="28"/>
        </w:rPr>
        <w:t> </w:t>
      </w:r>
      <w:r w:rsidRPr="00F043A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Скарыны з улікам літар лацінскага алфавіта. Да гэтага часу ёй карыстаюцца беларусы, рускія, украінцы, балгары, сербы і македонцы. Графалагічныя вопыты Капіевіча сталі важнай частка распрацоўкі рэформы грамадзянскай шрыфта ў Расіі Пятром </w:t>
      </w:r>
      <w:r w:rsidRPr="00F043A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043AE">
        <w:rPr>
          <w:rFonts w:ascii="Times New Roman" w:eastAsia="Calibri" w:hAnsi="Times New Roman" w:cs="Times New Roman"/>
          <w:sz w:val="28"/>
          <w:szCs w:val="28"/>
          <w:lang w:val="be-BY"/>
        </w:rPr>
        <w:t>. Аўтар першай на рускай мове карты зорнага неба.</w:t>
      </w:r>
    </w:p>
    <w:p w:rsidR="00F043AE" w:rsidRPr="00F043AE" w:rsidRDefault="00F043AE" w:rsidP="00F043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5A4B79" w:rsidRPr="00542A84" w:rsidRDefault="005A4B79" w:rsidP="005A4B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542A84">
        <w:rPr>
          <w:rFonts w:ascii="Times New Roman" w:eastAsia="Calibri" w:hAnsi="Times New Roman" w:cs="Times New Roman"/>
          <w:b/>
          <w:sz w:val="28"/>
          <w:szCs w:val="28"/>
          <w:lang w:val="be-BY"/>
        </w:rPr>
        <w:t>Семяновіч Казімір</w:t>
      </w:r>
    </w:p>
    <w:p w:rsidR="005A4B79" w:rsidRPr="00542A84" w:rsidRDefault="005A4B79" w:rsidP="005A4B79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42A84">
        <w:rPr>
          <w:rFonts w:ascii="Times New Roman" w:eastAsia="Calibri" w:hAnsi="Times New Roman" w:cs="Times New Roman"/>
          <w:sz w:val="28"/>
          <w:szCs w:val="28"/>
          <w:lang w:val="be-BY"/>
        </w:rPr>
        <w:t>каля 1600 — пасля 1651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Паходзіў з роду дробных князёў Семяновічаў, якія валодалі землямі ў 14 – 16 стст. на Віцебшчыне. Вучыўся ў Віленскай акадэміі. Выехаўшы ў Нідэрланды ў 1645 г., атрымаў магчымасць пазнаёміцца з багатай еўрапейскай літаратурай пра артылерыю, піратэхніку. Там жа пачаў свае першыя досведы ў адзначаных сферах. Акрамя таго, актыўна вывучаў механініку, гідраўліку, пнеўматыку, грамадзянскую і ваенную архітэктуру, такія важныя рамёствы, як разьба па дрэве і металу, адліўка гармат з металу і іншыя. У 1646 г. кароль Рэчы Паспалітай Уладзіслаў </w:t>
      </w:r>
      <w:r w:rsidRPr="005A4B79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адклікаў Семяновіча з Нідэрландаў і прызначыў яго інжынерам у кароннай артылерыі. У 1648 г. Семяновіч быў прызначаны намеснікам начальніка арытлерыі Польскага Каралеўства. Па ўласнай ініцыятыве і часта за свой кошт праводзіў эксперыменты па вонкавай і ўнутранай балістыцы, рабіў шматлікія запускі ракет. Пасля паражэння польскага войска пад Піляўцамі выйшаў у адстаўку і атрымаў дазвол зноў выехаць у Нідэрланды. У 1650 г. пры падтрымцы 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эрцгерцага Л.-В. Габсбурга выдаў на лацінскай мове трактат “Вялікае мастацтва артылерыі, частка пепшая”. У 1651 г. гэты твор быў перавыдадзены на французскай мове з прадмовай аўтара, прысвечанай начальніку артылерыі Нідэрландаў Вільгельму-Фрыдрыху. Гэта прадмова – апошняе дакументальнае сведчанне жыцця Семяновіча. “Вялікае мастацтва артылерыі” была перакладзена на нямецкую, анлійскую, галандскую, дацкую і іншыя мовы, і з’яўлялася доўгі час адной з важнейшых навуковых прац па піратэхніцы і артылерыі ў Еўропе.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Сваю тэорыі ў справе артылерыі і піратэхніцы Семяновіч грунтаваў не на агульнафіласофскіх інтэрпрэтацыях руху, а на аснове матэматычных вымярэнняў і эксперыментальных дадзеных. У гэтым сэнсе ён падрабязна даследваў стральбу з гармат, зараджанымі двума ядрамі, на аснове якіх ён сфармуляваў закон абсалютнага няпругкага сутыкнення аднолькавых па велічыні, форме і рэчывах целаў. Амаль за 35 гадоў да увядзення Лейбніцам паняцця “кінытычная энергія”, зыходзячы з назіранняў пры запаўненні порахам ракет, Семяновіч прыйшоў да высновы, што пры аднолькавай вуглавой скорасці лінейная скорасць молата прапарцыянальна квадрату даўжыні ручкі першай ступені вагі. Вывучаў тэарытычныя палажэнні і метады вызначыння калібру гармат, радыусаў і вагі ядраў у залежнасці ад матэрыялаў, раскрыў хімію і тэхналогію вырабу розных гатункаў пораху, спосабаў праверкі яго баявых якасцей і захоўвання. 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Ён даў апісанне канструкцый і спосабаў вырабу некалькі дзясяткаў тыпаў ракет, у т.л. ракет з хвастатымі стабілізатарамі-крыламі, ракет, якія запускаліся са спецыяльных станкоў і інш. Асаблівае месца тут займаюць звесткі пра састаўныя (вязкі ракет) і шматступечатыя ракеты. Некаторыя з апісаных Семяновічам ракет былі вядомы яму з літаратурных крыніц, многія, у тым ліку і шматступечатыя ракеты, прапанаваны ім упершыню. Згодна з бачаннем Семяновіча шматступенчатая ракета павінна была валодаць аўтаномнымі ракетнымі рухавікамі, якія размяшчаюцца адзін за адным і працуюць па чарзе. Кожная з трох складнікаў ракет мела свой запас паліва, успламяняльнік і сопла. Вучоны меркаваў, што пасля згарання запасу паліва ў першай ступені яна адпадзе на зямлю. Далей павінен быў загарэцца порах у другой ступені, якая таксама адпадзе на зямлю пасля згарання паліва. Затым паліва загарыцца ў трэцяй ступені, і ўвесь гэты час ракета павінна была падымацца ўверх.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У дадатак да шматступенчатых ракет Семяновіч распрацаваў стабілізатар тыпу “дэльта”. Ён прапанаваў мацаваць на ракеце спецыяльныя крылы трохвугольнай формы. Дадзеныя крылы-стабілізатары па сённяшні час выкарыстоўваюцца ў сучасным ракетабудаўніцтве.</w:t>
      </w:r>
    </w:p>
    <w:p w:rsid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Семяновічам была таксама вынайдзена аптычна-механічная прылада накшталт невіліра, бусолі ці кіпрэгеля.</w:t>
      </w:r>
    </w:p>
    <w:p w:rsidR="00DA4767" w:rsidRDefault="00DA4767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A4767" w:rsidRDefault="00DA4767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A4767" w:rsidRDefault="00DA4767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A4767" w:rsidRDefault="00DA4767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A4767" w:rsidRPr="00DA4767" w:rsidRDefault="00DA4767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A4B79" w:rsidRPr="005A4B79" w:rsidRDefault="005A4B79" w:rsidP="00802A1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Косберг Сямён Арыевіч</w:t>
      </w:r>
    </w:p>
    <w:p w:rsidR="005A4B79" w:rsidRPr="005A4B79" w:rsidRDefault="005A4B79" w:rsidP="00802A1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14 кастрычніка 1903 г., Слуцк – 3 студзеня 1965 г., Варонеж</w:t>
      </w:r>
    </w:p>
    <w:p w:rsidR="005A4B79" w:rsidRPr="005A4B79" w:rsidRDefault="005A4B79" w:rsidP="005A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Нарадзіўся ў сям'і яўрэйскіх кавалёў-рамеснікаў, дзе было 9 дзяцей. У </w:t>
      </w:r>
      <w:hyperlink r:id="rId8" w:tooltip="1917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1917</w:t>
        </w:r>
      </w:hyperlink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</w:t>
      </w:r>
      <w:hyperlink r:id="rId9" w:tooltip="1919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1919</w:t>
        </w:r>
      </w:hyperlink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гг. наведваў камерцыйнае вучылішча ў Слуцку, у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10" w:tooltip="1919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1919</w:t>
        </w:r>
      </w:hyperlink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</w:t>
      </w:r>
      <w:hyperlink r:id="rId11" w:tooltip="1925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1925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гг. працаваў кавалём і майстрам па метале ў кузні свайго бацькі, каб дапамагчы вялікай сям'і. Адначасова, у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12" w:tooltip="1922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1922</w:t>
        </w:r>
      </w:hyperlink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</w:t>
      </w:r>
      <w:hyperlink r:id="rId13" w:tooltip="1924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1924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гг., наведваў вечаровыя заняткі, атрымаў дыплом за сярэднюю школу. Адслужыўшы два гады ў Чырвонай арміі і дэмабілізаваўшыся, ён працаваў слесарам на фабрыцы імя С. Халтурына ў Ленінградзе. У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14" w:tooltip="1927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1927</w:t>
        </w:r>
      </w:hyperlink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– </w:t>
      </w:r>
      <w:hyperlink r:id="rId15" w:tooltip="1929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1929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гг. вучыўся ў Ленінградскім Палітэхнічным інстытуце, а потым у Маскоўскім Інстытуце Авіяцыі, які скончыў у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16" w:tooltip="1930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1930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г. У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17" w:tooltip="1931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1931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г. С.А.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Косберг быў накіраваны на працу ў Цэнтральны інстытут авіяцыйнага маторабудавання (ЦІАМ), дзе прайшоў шлях ад інжынера-канструктара да начальніка навукова-даследчага аддзела. Займаўся пытаннямі стварэння сістэм непасрэднага ўпырску паліва ў галоўкі цыліндраў авіярухавікоў замест недастаткова эфектыўных карбюратарных сістэм упырску.</w:t>
      </w:r>
    </w:p>
    <w:p w:rsidR="005A4B79" w:rsidRPr="005A4B79" w:rsidRDefault="005A4B79" w:rsidP="005A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У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18" w:tooltip="1940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1940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г. Косберг прызначаецца намеснікам галоўнага канструктара ОКБ завода №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33 Народнага камісарыята авіяцыйнай прамысловасці (НКАП) і начальнікам КБ па распрацоўцы сістэм непасрэднага ўпырску на гэтым заводзе.</w:t>
      </w:r>
    </w:p>
    <w:p w:rsidR="005A4B79" w:rsidRPr="005A4B79" w:rsidRDefault="005A4B79" w:rsidP="005A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З пачаткам Вялікай Айчыннай вайны новыя даследчыя і вытворчыя магутнасці былі створаны ў Сібіры, у глыбокім тыле. У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19" w:tooltip="1941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1941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г. Косберг узначаліў праектаванне і вытворчасць агрэгатаў непасрэднага ўпырску ў горадзе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20" w:tooltip="Бердск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Бердск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каля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21" w:tooltip="Горад Новасібірск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Новасібірска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ў якасці галоўнага канструктара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22" w:tooltip="КБХА (няма такой старонкі)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ОКБ-154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(КБ хімічнай аўтаматыкі). У найцяжкіх умовах, жменька людзей у тры дзясятка чалавек у хуткім часе стварыла і запусціла ў серыйную вытворчасць агрэгат непасрэднага ўпырску НВ-ЗП для авіяцыйнага рухавіка АШ-82ФН генеральнага канструктара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23" w:tooltip="Аркадзь Дзмітрыевіч Швяцоў (няма такой старонкі)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А.Д.</w:t>
        </w:r>
        <w:r w:rsidRPr="005A4B79">
          <w:rPr>
            <w:rFonts w:ascii="Times New Roman" w:eastAsia="Calibri" w:hAnsi="Times New Roman" w:cs="Times New Roman"/>
            <w:sz w:val="28"/>
            <w:szCs w:val="28"/>
          </w:rPr>
          <w:t> </w:t>
        </w:r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Швяцова</w:t>
        </w:r>
      </w:hyperlink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. Выкарыстанне гэтых рухавікоў істотна палепшыла палётныя характарыстыкі (хуткаўздымнасць, манеўранасць, хуткасць, дальнасць палёту), што гарантавала перавагу для расійскіх паветраных знішчальнікаў у параўнанні з лепшымі нямецкімі машынамі.</w:t>
      </w:r>
    </w:p>
    <w:p w:rsidR="005A4B79" w:rsidRPr="005A4B79" w:rsidRDefault="005A4B79" w:rsidP="005A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Бясспрэчная перавага сістэмы, пацверджаная аперацыяй у палявых умовах, прывяла да яе выкарыстання ў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24" w:tooltip="1943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1943</w:t>
        </w:r>
      </w:hyperlink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—</w:t>
      </w:r>
      <w:hyperlink r:id="rId25" w:tooltip="1944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1944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гг. на ўсіх нядаўна створаных поршневых рухавіках. Маторы АШ-82ФН з агрэгатам НВ-ЗП усталёўваліся падчас Вялікай Айчыннай вайны на самалётах- знішчальніках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26" w:tooltip="Ла-5 (няма такой старонкі)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Ла-5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і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27" w:tooltip="Ла-7 (няма такой старонкі)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Ла-7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генеральнага канструктара С.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А.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Лавачкіна, бамбардзіроўшчыках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28" w:tooltip="Ту-2 (няма такой старонкі)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Ту-2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і тарпеданосцах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29" w:tooltip="Ту-2Д (няма такой старонкі)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Ту-2Д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генеральнага канструктара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30" w:tooltip="Андрэй Мікалаевіч Тупалеў (няма такой старонкі)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А.Н.</w:t>
        </w:r>
        <w:r w:rsidRPr="005A4B79">
          <w:rPr>
            <w:rFonts w:ascii="Times New Roman" w:eastAsia="Calibri" w:hAnsi="Times New Roman" w:cs="Times New Roman"/>
            <w:sz w:val="28"/>
            <w:szCs w:val="28"/>
          </w:rPr>
          <w:t> </w:t>
        </w:r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Тупалева</w:t>
        </w:r>
      </w:hyperlink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, а пасля вайны – на самалётах- знішчальніках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31" w:tooltip="Ла-9 (няма такой старонкі)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Ла-9</w:t>
        </w:r>
      </w:hyperlink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32" w:tooltip="Ла-1 (няма такой старонкі)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Ла-1</w:t>
        </w:r>
      </w:hyperlink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1 С.А.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="00802A1F">
        <w:rPr>
          <w:rFonts w:ascii="Times New Roman" w:eastAsia="Calibri" w:hAnsi="Times New Roman" w:cs="Times New Roman"/>
          <w:sz w:val="28"/>
          <w:szCs w:val="28"/>
          <w:lang w:val="be-BY"/>
        </w:rPr>
        <w:t>Лавачкіна, пасажырскіх</w:t>
      </w:r>
      <w:r w:rsidR="00802A1F" w:rsidRPr="00802A1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самалётах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="00802A1F" w:rsidRPr="00802A1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hyperlink r:id="rId33" w:tooltip="Іл-12 (няма такой старонкі)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Іл-12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і</w:t>
      </w:r>
      <w:r w:rsidR="00802A1F" w:rsidRPr="00802A1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34" w:tooltip="Іл-14 (няма такой старонкі)" w:history="1">
        <w:r w:rsidR="00802A1F">
          <w:rPr>
            <w:rFonts w:ascii="Times New Roman" w:eastAsia="Calibri" w:hAnsi="Times New Roman" w:cs="Times New Roman"/>
            <w:sz w:val="28"/>
            <w:szCs w:val="28"/>
            <w:lang w:val="be-BY"/>
          </w:rPr>
          <w:t>Іл</w:t>
        </w:r>
        <w:r w:rsidR="00802A1F" w:rsidRPr="00802A1F">
          <w:rPr>
            <w:rFonts w:ascii="Times New Roman" w:eastAsia="Calibri" w:hAnsi="Times New Roman" w:cs="Times New Roman"/>
            <w:sz w:val="28"/>
            <w:szCs w:val="28"/>
            <w:lang w:val="be-BY"/>
          </w:rPr>
          <w:t>--</w:t>
        </w:r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14</w:t>
        </w:r>
      </w:hyperlink>
      <w:r w:rsidR="00802A1F" w:rsidRPr="00802A1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генеральнага</w:t>
      </w:r>
      <w:r w:rsidR="00802A1F" w:rsidRPr="00802A1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канструктара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35" w:tooltip="Сяргей Уладзіміравіч Илюшын (няма такой старонкі)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С.В.</w:t>
        </w:r>
        <w:r w:rsidRPr="005A4B79">
          <w:rPr>
            <w:rFonts w:ascii="Times New Roman" w:eastAsia="Calibri" w:hAnsi="Times New Roman" w:cs="Times New Roman"/>
            <w:sz w:val="28"/>
            <w:szCs w:val="28"/>
          </w:rPr>
          <w:t> </w:t>
        </w:r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Іл’юшына</w:t>
        </w:r>
      </w:hyperlink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="00802A1F" w:rsidRPr="00802A1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За выбітны асабісты ўнёсак у развіццё і вытворчасць авіяцыйнага абсталявання, Косберг быў узнагароджаны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36" w:tooltip="Ордэн 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 xml:space="preserve">ордэнам </w:t>
        </w:r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lastRenderedPageBreak/>
          <w:t>«Знак Пашаны»</w:t>
        </w:r>
      </w:hyperlink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,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37" w:tooltip="Ордэн Чырвонай Зоркі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ордэнам Чырвонай Зоркі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і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38" w:tooltip="Ордэн Айчыннай вайны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Ордэнам Айчыннай вайны 1-й ступені</w:t>
        </w:r>
      </w:hyperlink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5A4B79" w:rsidRPr="005A4B79" w:rsidRDefault="00507484" w:rsidP="005A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hyperlink r:id="rId39" w:tooltip="10 лютага" w:history="1">
        <w:r w:rsidR="005A4B79"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10 лютага</w:t>
        </w:r>
      </w:hyperlink>
      <w:r w:rsidR="005A4B79"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40" w:tooltip="1958" w:history="1">
        <w:r w:rsidR="005A4B79"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1958</w:t>
        </w:r>
      </w:hyperlink>
      <w:r w:rsidR="005A4B79"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г., Сямён Косберг пазнаёміўся з С. Каралёвым, лідарам савецкай касманаўтыкі. Гэта сустрэча адзначыла пачатак іх супрацоўніцтва, якая была звязана з распрацоўкай</w:t>
      </w:r>
      <w:r w:rsidR="005A4B79"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41" w:tooltip="Вадкасны ракетны рухавік (няма такой старонкі)" w:history="1">
        <w:r w:rsidR="005A4B79"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вадкасных ракетных рухавікоў</w:t>
        </w:r>
      </w:hyperlink>
      <w:r w:rsidR="005A4B79"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="005A4B79"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— ЖРД.</w:t>
      </w:r>
    </w:p>
    <w:p w:rsidR="005A4B79" w:rsidRPr="005A4B79" w:rsidRDefault="005A4B79" w:rsidP="005A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Двухступеністая ракета — носьбіт, распрацаваная 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Каралёвым</w:t>
      </w:r>
      <w:r w:rsidRPr="005A4B79">
        <w:rPr>
          <w:rFonts w:ascii="Times New Roman" w:eastAsia="Calibri" w:hAnsi="Times New Roman" w:cs="Times New Roman"/>
          <w:sz w:val="28"/>
          <w:szCs w:val="28"/>
        </w:rPr>
        <w:t>, паспяхова запусціла на арбіту тры першых зямных спадарожніка. Аднак далейшае даследаванне космасу было немагчыма без стварэння трэцяй прыступкі для дасягнення </w:t>
      </w:r>
      <w:hyperlink r:id="rId42" w:tooltip="Другая касмічная хуткасць" w:history="1">
        <w:r w:rsidRPr="005A4B79">
          <w:rPr>
            <w:rFonts w:ascii="Times New Roman" w:eastAsia="Calibri" w:hAnsi="Times New Roman" w:cs="Times New Roman"/>
            <w:sz w:val="28"/>
            <w:szCs w:val="28"/>
          </w:rPr>
          <w:t>другой касмічнай хуткасці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. Трэцяя прыступка ракеты была распрацавана ў 1958 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г. </w:t>
      </w:r>
      <w:r w:rsidRPr="005A4B79">
        <w:rPr>
          <w:rFonts w:ascii="Times New Roman" w:eastAsia="Calibri" w:hAnsi="Times New Roman" w:cs="Times New Roman"/>
          <w:sz w:val="28"/>
          <w:szCs w:val="28"/>
        </w:rPr>
        <w:t>у рэкордны кароткі час — дзевяць месяцаў.</w:t>
      </w:r>
    </w:p>
    <w:p w:rsidR="009F4B9A" w:rsidRPr="00802A1F" w:rsidRDefault="005A4B79" w:rsidP="005A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Выкарыстанне трэцяй прыступкі дазволіла павялічыць масу касмічнага карабля ад 1400 да 4500 кг і дасягнуць хуткасці, якая давала магчымасць дасягнуць іншых касмічных аб'ектаў — 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Месяца</w:t>
      </w:r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, і вакол 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Месяца</w:t>
      </w:r>
      <w:r w:rsidRPr="005A4B79">
        <w:rPr>
          <w:rFonts w:ascii="Times New Roman" w:eastAsia="Calibri" w:hAnsi="Times New Roman" w:cs="Times New Roman"/>
          <w:sz w:val="28"/>
          <w:szCs w:val="28"/>
        </w:rPr>
        <w:t>, каб сфатаграфаваць я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го</w:t>
      </w:r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 зваротны бок. </w:t>
      </w:r>
      <w:proofErr w:type="gramStart"/>
      <w:r w:rsidRPr="005A4B79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 бясспрэчна важным асабістым унёскам Сямёна Косберга, </w:t>
      </w:r>
      <w:hyperlink r:id="rId43" w:tooltip="12 красавіка" w:history="1">
        <w:r w:rsidRPr="005A4B79">
          <w:rPr>
            <w:rFonts w:ascii="Times New Roman" w:eastAsia="Calibri" w:hAnsi="Times New Roman" w:cs="Times New Roman"/>
            <w:sz w:val="28"/>
            <w:szCs w:val="28"/>
          </w:rPr>
          <w:t>12 красавіка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44" w:tooltip="1961" w:history="1">
        <w:r w:rsidRPr="005A4B79">
          <w:rPr>
            <w:rFonts w:ascii="Times New Roman" w:eastAsia="Calibri" w:hAnsi="Times New Roman" w:cs="Times New Roman"/>
            <w:sz w:val="28"/>
            <w:szCs w:val="28"/>
          </w:rPr>
          <w:t>1961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г. </w:t>
      </w:r>
      <w:r w:rsidRPr="005A4B79">
        <w:rPr>
          <w:rFonts w:ascii="Times New Roman" w:eastAsia="Calibri" w:hAnsi="Times New Roman" w:cs="Times New Roman"/>
          <w:sz w:val="28"/>
          <w:szCs w:val="28"/>
        </w:rPr>
        <w:t>у космас быў запушчаны першы чалавек — савецкі касманаўт </w:t>
      </w:r>
      <w:hyperlink r:id="rId45" w:tooltip="Юрый Гагарын" w:history="1">
        <w:r w:rsidRPr="005A4B79">
          <w:rPr>
            <w:rFonts w:ascii="Times New Roman" w:eastAsia="Calibri" w:hAnsi="Times New Roman" w:cs="Times New Roman"/>
            <w:sz w:val="28"/>
            <w:szCs w:val="28"/>
          </w:rPr>
          <w:t>Юрый Гагарын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4B79" w:rsidRPr="005A4B79" w:rsidRDefault="005A4B79" w:rsidP="005A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За свой унёсак у магчымасць гэтых палётаў Косберг быў удастоены ступені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46" w:tooltip="Доктар навук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доктара тэхнічных навук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і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47" w:tooltip="Ленінская прэмія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Ленінскай прэміі</w:t>
        </w:r>
      </w:hyperlink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. За выбітныя заслугі ў забеспячэнні першага ў свеце палёту чалавека ў касмічную прастору, Указам Прэзідыума Вярхоўнага Савета СССР ад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48" w:tooltip="17 чэрвеня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17 чэрвеня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49" w:tooltip="1961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1961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г. Косбергу Сямёну Арыевічу прысвоена званне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50" w:tooltip="Герой Сацыялістычнай Працы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Героя Сацыялістычнай Працы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з уручэннем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51" w:tooltip="Ордэн Леніна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ордэна Леніна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і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52" w:tooltip="Медаль 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медалем «Серп і Молат»</w:t>
        </w:r>
      </w:hyperlink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:rsidR="005A4B79" w:rsidRPr="005A4B79" w:rsidRDefault="005A4B79" w:rsidP="005A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Пасля гэтага поспеху ў КБ Косберга спраектавалі і вырабілі новую больш магутную ракету, якая дазволіла здзяйсняць палёты касмічных зондаў да Марса і Венеры, і арбітальных касмічных караблёў з двума і трыма людзьмі. Гэтыя рухавікі спрыялі першаму выхаду чалавека ў адкрыты космас і стыкоўку на арбіце. Р</w:t>
      </w:r>
      <w:r w:rsidRPr="005A4B79">
        <w:rPr>
          <w:rFonts w:ascii="Times New Roman" w:eastAsia="Calibri" w:hAnsi="Times New Roman" w:cs="Times New Roman"/>
          <w:sz w:val="28"/>
          <w:szCs w:val="28"/>
        </w:rPr>
        <w:t>акета-носьбіты « Саюз» выкарыстоўва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ю</w:t>
      </w:r>
      <w:r w:rsidRPr="005A4B79">
        <w:rPr>
          <w:rFonts w:ascii="Times New Roman" w:eastAsia="Calibri" w:hAnsi="Times New Roman" w:cs="Times New Roman"/>
          <w:sz w:val="28"/>
          <w:szCs w:val="28"/>
        </w:rPr>
        <w:t>цца для дастаўкі людзей і грузаў у касмічную прастору, у тым ліку да доўгатэрміновых касмічных станцый.</w:t>
      </w:r>
    </w:p>
    <w:p w:rsidR="005A4B79" w:rsidRPr="005A4B79" w:rsidRDefault="005A4B79" w:rsidP="005A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Косберг памёр </w:t>
      </w:r>
      <w:hyperlink r:id="rId53" w:tooltip="3 студзеня" w:history="1">
        <w:r w:rsidRPr="005A4B79">
          <w:rPr>
            <w:rFonts w:ascii="Times New Roman" w:eastAsia="Calibri" w:hAnsi="Times New Roman" w:cs="Times New Roman"/>
            <w:sz w:val="28"/>
            <w:szCs w:val="28"/>
          </w:rPr>
          <w:t>3 студзеня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54" w:tooltip="1965" w:history="1">
        <w:r w:rsidRPr="005A4B79">
          <w:rPr>
            <w:rFonts w:ascii="Times New Roman" w:eastAsia="Calibri" w:hAnsi="Times New Roman" w:cs="Times New Roman"/>
            <w:sz w:val="28"/>
            <w:szCs w:val="28"/>
          </w:rPr>
          <w:t>1965</w:t>
        </w:r>
      </w:hyperlink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г. у выніку атрыманых сур’ёзных пашкоджанняў, атрыманых </w:t>
      </w:r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пасля аўтамабільнай катастрофы. 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П</w:t>
      </w:r>
      <w:r w:rsidRPr="005A4B79">
        <w:rPr>
          <w:rFonts w:ascii="Times New Roman" w:eastAsia="Calibri" w:hAnsi="Times New Roman" w:cs="Times New Roman"/>
          <w:sz w:val="28"/>
          <w:szCs w:val="28"/>
        </w:rPr>
        <w:t>ахаваны на </w:t>
      </w:r>
      <w:hyperlink r:id="rId55" w:tooltip="Новадзевіччы могілкі (няма такой старонкі)" w:history="1">
        <w:r w:rsidRPr="005A4B79">
          <w:rPr>
            <w:rFonts w:ascii="Times New Roman" w:eastAsia="Calibri" w:hAnsi="Times New Roman" w:cs="Times New Roman"/>
            <w:sz w:val="28"/>
            <w:szCs w:val="28"/>
          </w:rPr>
          <w:t>Новадзевіччых могілках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у Маскве.</w:t>
      </w:r>
    </w:p>
    <w:p w:rsidR="005A4B79" w:rsidRDefault="005A4B79" w:rsidP="00F04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A4B79" w:rsidRPr="00802A1F" w:rsidRDefault="005A4B79" w:rsidP="005A4B79">
      <w:pPr>
        <w:tabs>
          <w:tab w:val="center" w:pos="4677"/>
          <w:tab w:val="left" w:pos="79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02A1F">
        <w:rPr>
          <w:rFonts w:ascii="Times New Roman" w:eastAsia="Calibri" w:hAnsi="Times New Roman" w:cs="Times New Roman"/>
          <w:b/>
          <w:sz w:val="28"/>
          <w:szCs w:val="28"/>
          <w:lang w:val="be-BY"/>
        </w:rPr>
        <w:t>Шміт Ота Юльевіч</w:t>
      </w:r>
    </w:p>
    <w:p w:rsidR="005A4B79" w:rsidRPr="00802A1F" w:rsidRDefault="005A4B79" w:rsidP="005A4B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02A1F">
        <w:rPr>
          <w:rFonts w:ascii="Times New Roman" w:eastAsia="Calibri" w:hAnsi="Times New Roman" w:cs="Times New Roman"/>
          <w:sz w:val="28"/>
          <w:szCs w:val="28"/>
          <w:lang w:val="be-BY"/>
        </w:rPr>
        <w:t>30 верасня 1891, Магілёў — 7 верасня 1956, Масква</w:t>
      </w:r>
    </w:p>
    <w:p w:rsidR="005A4B79" w:rsidRPr="005A4B79" w:rsidRDefault="005A4B79" w:rsidP="005A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Продкі Шміта па бацькоўскай лініі з немцаў-каланістаў, якія перабраліся ў Ліфляндыю (Латвію) у другой палове XVIII ст., а па матчынай - латышы па прозвішчы Эргле. У дзяцінстве працаваў у краме пісьмовых прылад. Вучыўся ў класічнай Магілёўскай мужчынскай гімназіі (цяпер гімназія № 3 Магілёва). Грошы на навучанне адоранага хлопчыка ў гімназіі знайшліся ў яго латышскага дзядулі Фрыціса Эргле.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З залатым медалём скончыў гімназію ў Кіеве (1909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г.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). Скончыў фізіка-матэматычн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ае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аддзяленне Кіеўскага універсітэта, дзе вучыўся ў 1909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1913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г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Пасля заканчэння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ў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ніверсітэта быў пакінуты для падрыхтоўкі да прафесарскага звання і пад кіраўніцтвам прафесара Д. А.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Граве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пачаў свае даследаванні ў тэорыі груп. З 1916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г.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прыват-дацэнт Кіеўскага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ў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ніверсітэта.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 кастрычніка 1917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г.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начальнік упраўлення Наркамата харчавання, у 1918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1920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гг.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 калегіі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адзначанага Наркамата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У 1918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г.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уступіў у РСДРП, у 1918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1919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гг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У 1928 г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.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О. Ю. Шміт прымаў удзел у першай савецка-германскай пам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ірскай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эксп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едыцыі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, арганізаванай АН СССР. Мэтай экспедыцыі было вывучэнне і ўзыходжанне на найбольш высокія вяршыні Заходняга Паміра.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У 1929 г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.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заснаваў кафедру вышэйшай алгебры фізіка-матэматычнага факультэта МДУ (з 1933 г. - механіка-матэматычны факультэт МДУ), якой загадваў па 1949 г</w:t>
      </w:r>
      <w:proofErr w:type="gramStart"/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.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У 1930-1934 г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г.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кіраваў знакамітымі арктычнымі экспедыцыямі на ледакольн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ых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параходах «С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я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ў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», «Сібіракоў» і «Чалюскін». У 1930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1932 г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г.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дырэктар Усесаюзнага арктычнага інстытута, у 1932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1938 г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г.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начальнік Галоўнага ўпраўлення Паўночнага марскога шляху.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>З 28 лютага 1939 г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.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 24 сакавіка 1942 г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.</w:t>
      </w:r>
      <w:r w:rsidRPr="005A4B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быў віцэ-прэзідэнтам АН СССР.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Распрацоўваў касмаганічную гіпотэзу утварэння цел Сонечнай сістэмы ў выніку кандэнсацыі калясонечнага газава-пылавога воблака. Ўнёс уклад у вывучэнне паўночных палярных тэрыторый. У 1932 г. быў начальнікам экспедыцыі на параходзе ледакольнага тыпу «Сібіракоў», якая здзейсніла першае ў гісторыі плаванне па Паўночным марскім шляху за адну навігацыю. Ініцыятар і ідэйны натхняльнік стварэння «Вялікай савецкай энцыклапедыі», з'яўляўся галоўным рэдактарам па даручэнні ўрада Савецкага Саюза. Быў ініцыятарам стварэння акадэмічнага інстытута геафізікі.</w:t>
      </w:r>
    </w:p>
    <w:p w:rsidR="005A4B79" w:rsidRDefault="005A4B79" w:rsidP="00F04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A4B79" w:rsidRPr="00802A1F" w:rsidRDefault="005A4B79" w:rsidP="005A4B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02A1F">
        <w:rPr>
          <w:rFonts w:ascii="Times New Roman" w:eastAsia="Calibri" w:hAnsi="Times New Roman" w:cs="Times New Roman"/>
          <w:b/>
          <w:sz w:val="28"/>
          <w:szCs w:val="28"/>
          <w:lang w:val="be-BY"/>
        </w:rPr>
        <w:t>Сухі Павел Восіпавіч</w:t>
      </w:r>
    </w:p>
    <w:p w:rsidR="005A4B79" w:rsidRPr="00802A1F" w:rsidRDefault="005A4B79" w:rsidP="005A4B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02A1F">
        <w:rPr>
          <w:rFonts w:ascii="Times New Roman" w:eastAsia="Calibri" w:hAnsi="Times New Roman" w:cs="Times New Roman"/>
          <w:sz w:val="28"/>
          <w:szCs w:val="28"/>
          <w:lang w:val="be-BY"/>
        </w:rPr>
        <w:t>22 ліпеня 1895, Глыбокае — 15 верасня 1975, Масква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Нарадзіўся ў сям'і выкладчыка народнага вучылішча, хрысціў хлопчыка глыбоцкі святар Іларыён Віляноўскі. Кватэра Сухіх размяшчалася ў будынку вучылішча, якое было побач з царквой, таму сем'і настаўніка і святара жылі побач і сябравалі. Улетку 1896 г. сям'я Сухіх пераехала ў Свянцяны, дзе прайшлі дзіцячыя гады П.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В.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Сухога.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У 1914 г. П.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В.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Сухі паступіў у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56" w:tooltip="Маскоўскі ўніверсітэт" w:history="1">
        <w:r w:rsidRPr="005A4B79">
          <w:rPr>
            <w:rFonts w:ascii="Times New Roman" w:eastAsia="Calibri" w:hAnsi="Times New Roman" w:cs="Times New Roman"/>
            <w:sz w:val="28"/>
            <w:szCs w:val="28"/>
            <w:lang w:val="be-BY"/>
          </w:rPr>
          <w:t>Маскоўскі ўніверсітэт</w:t>
        </w:r>
      </w:hyperlink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, а пасля першага курса пераводзіцца ў Маскоўскае вышэйшае тэхнічнае вучылішча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— у той час самую прэстыжную тэхнічную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hyperlink r:id="rId57" w:tooltip="ВНУ" w:history="1">
        <w:r w:rsidRPr="005A4B79">
          <w:rPr>
            <w:rFonts w:ascii="Times New Roman" w:eastAsia="Calibri" w:hAnsi="Times New Roman" w:cs="Times New Roman"/>
            <w:sz w:val="28"/>
            <w:szCs w:val="28"/>
          </w:rPr>
          <w:t>ВНУ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. З 1916 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г. </w:t>
      </w:r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П. В. Сухі ў арміі, заканчвае школу прапаршчыкаў, прымае ўдзел ў 1-й сусветнай вайне. У 1918—1920 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гг. </w:t>
      </w:r>
      <w:r w:rsidRPr="005A4B79">
        <w:rPr>
          <w:rFonts w:ascii="Times New Roman" w:eastAsia="Calibri" w:hAnsi="Times New Roman" w:cs="Times New Roman"/>
          <w:sz w:val="28"/>
          <w:szCs w:val="28"/>
        </w:rPr>
        <w:t>працуе выкладчыкам матэматыкі ў школе ў </w:t>
      </w:r>
      <w:hyperlink r:id="rId58" w:tooltip="Горад Лунінец" w:history="1">
        <w:r w:rsidRPr="005A4B79">
          <w:rPr>
            <w:rFonts w:ascii="Times New Roman" w:eastAsia="Calibri" w:hAnsi="Times New Roman" w:cs="Times New Roman"/>
            <w:sz w:val="28"/>
            <w:szCs w:val="28"/>
          </w:rPr>
          <w:t>Лунінцы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 (цяпер Брэсцкая вобл.), чыгуначнай школе ў </w:t>
      </w:r>
      <w:hyperlink r:id="rId59" w:tooltip="Гомель" w:history="1">
        <w:r w:rsidRPr="005A4B79">
          <w:rPr>
            <w:rFonts w:ascii="Times New Roman" w:eastAsia="Calibri" w:hAnsi="Times New Roman" w:cs="Times New Roman"/>
            <w:sz w:val="28"/>
            <w:szCs w:val="28"/>
          </w:rPr>
          <w:t>Гомелі</w:t>
        </w:r>
      </w:hyperlink>
      <w:r w:rsidRPr="005A4B79">
        <w:rPr>
          <w:rFonts w:ascii="Times New Roman" w:eastAsia="Calibri" w:hAnsi="Times New Roman" w:cs="Times New Roman"/>
          <w:sz w:val="28"/>
          <w:szCs w:val="28"/>
        </w:rPr>
        <w:t>. Пасля аднаўлення дзейнасці вышэйшых навучальных устаноў Расіі пра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цягнуў</w:t>
      </w:r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 вучобу ў Маскоўскім вышэйшым тэхнічным вучылішчы (1920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г.</w:t>
      </w:r>
      <w:r w:rsidRPr="005A4B79">
        <w:rPr>
          <w:rFonts w:ascii="Times New Roman" w:eastAsia="Calibri" w:hAnsi="Times New Roman" w:cs="Times New Roman"/>
          <w:sz w:val="28"/>
          <w:szCs w:val="28"/>
        </w:rPr>
        <w:t>), якое скончыў у 1925 г.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З 1920-х 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гг. </w:t>
      </w:r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пачаў працу па стварэнні самалётаў. З 1925 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г. </w:t>
      </w:r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працаваў інжынерам-канструктарам у Цэнтральным аэрагідрадынамічным інстытуце </w:t>
      </w:r>
      <w:r w:rsidRPr="005A4B79">
        <w:rPr>
          <w:rFonts w:ascii="Times New Roman" w:eastAsia="Calibri" w:hAnsi="Times New Roman" w:cs="Times New Roman"/>
          <w:sz w:val="28"/>
          <w:szCs w:val="28"/>
        </w:rPr>
        <w:lastRenderedPageBreak/>
        <w:t>імя М. Жукоўскага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(ЦАГІ)</w:t>
      </w:r>
      <w:r w:rsidRPr="005A4B79">
        <w:rPr>
          <w:rFonts w:ascii="Times New Roman" w:eastAsia="Calibri" w:hAnsi="Times New Roman" w:cs="Times New Roman"/>
          <w:sz w:val="28"/>
          <w:szCs w:val="28"/>
        </w:rPr>
        <w:t>. Прымаў удзел у праектаванні самалётаў АНТ-3, АНТ-4, АНТ-6, АНТ-9, АНТ-10. Пад кіраўніцтвам А. Тупалева распрацаваў знішчальнік І-4 (АНТ-5), выпрабаванні і серыйная вытворчасць якога былі пачаты ў 1927 г., і І-14 (АНТ-31) (1932—1934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гг.</w:t>
      </w:r>
      <w:r w:rsidRPr="005A4B79">
        <w:rPr>
          <w:rFonts w:ascii="Times New Roman" w:eastAsia="Calibri" w:hAnsi="Times New Roman" w:cs="Times New Roman"/>
          <w:sz w:val="28"/>
          <w:szCs w:val="28"/>
        </w:rPr>
        <w:t>). Вядучы канструктар і кіраўнік аддзела па распрацоўцы самалётаў РД (АНТ-25) і «Радзіма» (АНТ-37). З 1936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г. </w:t>
      </w:r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— намеснік начальніка канструктарскага бюро завода даследчых канструкцый ЦАГІ, а з 1937 г. — начальнікам канструктарскага бюро завода. З 1939 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г. </w:t>
      </w:r>
      <w:r w:rsidRPr="005A4B79">
        <w:rPr>
          <w:rFonts w:ascii="Times New Roman" w:eastAsia="Calibri" w:hAnsi="Times New Roman" w:cs="Times New Roman"/>
          <w:sz w:val="28"/>
          <w:szCs w:val="28"/>
        </w:rPr>
        <w:t>П. В. Сухі — галоўны канструктар даследчага канструктарскага бюро. Пад яго кіраўніцтвам у 1940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- </w:t>
      </w:r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1941 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гг. </w:t>
      </w:r>
      <w:r w:rsidRPr="005A4B79">
        <w:rPr>
          <w:rFonts w:ascii="Times New Roman" w:eastAsia="Calibri" w:hAnsi="Times New Roman" w:cs="Times New Roman"/>
          <w:sz w:val="28"/>
          <w:szCs w:val="28"/>
        </w:rPr>
        <w:t>створаныя эксперыментальныя знішчальнікі СУ-1, СУ-3 і інш. са звычайнымі і камбінаванымі сілавымі ўстаноўкамі з высокімі лётна-тэхнічнымі характарыстыкамі. Створаны шматфункцыянальны баявы самалёт СУ-2, машына з высокай хуткасцю і магутн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ым</w:t>
      </w:r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 ўзбраен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н</w:t>
      </w:r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ем, якой не патрэбны быў адмыслова абсталяваны аэрадром. У чэрвені 1943 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г. </w:t>
      </w:r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П. В. Сухім 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быў распрацаваны </w:t>
      </w:r>
      <w:r w:rsidRPr="005A4B79">
        <w:rPr>
          <w:rFonts w:ascii="Times New Roman" w:eastAsia="Calibri" w:hAnsi="Times New Roman" w:cs="Times New Roman"/>
          <w:sz w:val="28"/>
          <w:szCs w:val="28"/>
        </w:rPr>
        <w:t>штурмавік СУ-6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, які</w:t>
      </w:r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 прайшоў дзяржаўныя выпрабаванні і быў вельмі высока ацэнены. Падчас Вялікай Айчынай вайны П. В. Сухім быў створаны браніраваны двухрухавіковы штурмавік СУ-8. За стварэнне выдатнай ваеннай тэхнікі П. В. Сухому ў 1943 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г. </w:t>
      </w:r>
      <w:r w:rsidRPr="005A4B79">
        <w:rPr>
          <w:rFonts w:ascii="Times New Roman" w:eastAsia="Calibri" w:hAnsi="Times New Roman" w:cs="Times New Roman"/>
          <w:sz w:val="28"/>
          <w:szCs w:val="28"/>
        </w:rPr>
        <w:t>была прысуджаная Дзяржаўная прэмія.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З 1956 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г. </w:t>
      </w:r>
      <w:r w:rsidRPr="005A4B79">
        <w:rPr>
          <w:rFonts w:ascii="Times New Roman" w:eastAsia="Calibri" w:hAnsi="Times New Roman" w:cs="Times New Roman"/>
          <w:sz w:val="28"/>
          <w:szCs w:val="28"/>
        </w:rPr>
        <w:t>П. В. Сухі — генеральны канструктар, адзін са стваральнікаў савецкай рэактыўнай і звышгукавой рэактыўнай авіяцыі. Распрацаваў рэактыўныя самалёты С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У</w:t>
      </w:r>
      <w:r w:rsidRPr="005A4B79">
        <w:rPr>
          <w:rFonts w:ascii="Times New Roman" w:eastAsia="Calibri" w:hAnsi="Times New Roman" w:cs="Times New Roman"/>
          <w:sz w:val="28"/>
          <w:szCs w:val="28"/>
        </w:rPr>
        <w:t>-9 з двума рэактыўнымі рухавікамі, знішчальнік-перахватчык С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У</w:t>
      </w:r>
      <w:r w:rsidRPr="005A4B79">
        <w:rPr>
          <w:rFonts w:ascii="Times New Roman" w:eastAsia="Calibri" w:hAnsi="Times New Roman" w:cs="Times New Roman"/>
          <w:sz w:val="28"/>
          <w:szCs w:val="28"/>
        </w:rPr>
        <w:t>-15 і інш. з турбарэактыўнымі рухавікамі, звышгукавыя знішчальнікі з стралападобным і трохвугольным крылом. Пад яго кіраўніцтвам быў распрацаваны першы знішчальнік-бамбардзіроўшчык С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У</w:t>
      </w:r>
      <w:r w:rsidRPr="005A4B79">
        <w:rPr>
          <w:rFonts w:ascii="Times New Roman" w:eastAsia="Calibri" w:hAnsi="Times New Roman" w:cs="Times New Roman"/>
          <w:sz w:val="28"/>
          <w:szCs w:val="28"/>
        </w:rPr>
        <w:t xml:space="preserve">-7Б. Прымаў удзел ў распрацоўцы і кіраваў лётнымі выпрабаваннямі бамбардзіроўшчыка Ту-14. 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П.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В.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Сухі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— аўтар больш як 50 самалётаў, 30 з якіх былі пабудаваныя і выпрабаваны. Канструкцыі яго самалётаў адрозніваюцца ўвядзеннем розных тэхнічных навінак, упершыню ўжытых у савецкім самалётабудаванні. Авіяканструктар А.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К.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Антонаў называў яго «квінтэсэнцыяй нашай авіяцыі». На самалётах канструкцыі П.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В.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Сухога неаднаразова ўстанаўліваліся рэкорды па працягласці, хуткасці і вышыні палёту. У 1934 г. на самалёце РД (АНТ-25) быў ўстаноўлены сусветны рэкорд па працягласці беспасадачнага палёту, а ў 1936 г. зроблены беспасадачны пералёт Масква</w:t>
      </w:r>
      <w:r w:rsidRPr="005A4B79">
        <w:rPr>
          <w:rFonts w:ascii="Times New Roman" w:eastAsia="Calibri" w:hAnsi="Times New Roman" w:cs="Times New Roman"/>
          <w:sz w:val="28"/>
          <w:szCs w:val="28"/>
        </w:rPr>
        <w:t> 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— Далёкі Усход (экіпаж пад кіраўніцтвам В. Чкалава). На самалётах Т-431 і Т-405 устаноўлены два сусветныя рэкорды па вышыні (1959 г. , 1962 г.) і два рэкорды хуткасці палёту па замкнёным маршруце (1960 г., 1962 г.).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5A4B79" w:rsidRPr="00802A1F" w:rsidRDefault="005A4B79" w:rsidP="005A4B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02A1F">
        <w:rPr>
          <w:rFonts w:ascii="Times New Roman" w:eastAsia="Calibri" w:hAnsi="Times New Roman" w:cs="Times New Roman"/>
          <w:b/>
          <w:sz w:val="28"/>
          <w:szCs w:val="28"/>
          <w:lang w:val="be-BY"/>
        </w:rPr>
        <w:t>Юркоўскі Сігізмунд Антонавіч</w:t>
      </w:r>
    </w:p>
    <w:p w:rsidR="005A4B79" w:rsidRPr="00802A1F" w:rsidRDefault="005A4B79" w:rsidP="005A4B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02A1F">
        <w:rPr>
          <w:rFonts w:ascii="Times New Roman" w:eastAsia="Calibri" w:hAnsi="Times New Roman" w:cs="Times New Roman"/>
          <w:sz w:val="28"/>
          <w:szCs w:val="28"/>
          <w:lang w:val="be-BY"/>
        </w:rPr>
        <w:t>1833, Магілёўская губерня (?) — 7 лютага 1901, Каунас</w:t>
      </w:r>
    </w:p>
    <w:p w:rsidR="005A4B79" w:rsidRPr="005A4B79" w:rsidRDefault="005A4B79" w:rsidP="005A4B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Вядомы фатограф-вынаходнік. Скончыў Магілёўскую мужчынскую гімназію. Затым вычыўся ў Нежынскім ліцэі князя Безбародка, па заканчэнне </w:t>
      </w: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lastRenderedPageBreak/>
        <w:t>якога праходзіў навучанне ў Санкт-Пецярбургу на медыка-хірурга, але захапіўся фатаграфіяй, і кінуў медыцыну. Стаў вучнем пецярбургскага фатографа А. Деньера. Некаторы час знаходзіўся на дзяржаўнай службе ў Чэрыкаве. У 1866 г. пераехаў у Віцебск. Праз год, у 1867 г. адкрыў фотаатэлье на Замкавай вуліцы. Сябраваў з мастаком І. Я. Рэпіным, фатаграфаваў мастака і яго дом.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У 1882 г. вынайшаў імгненны фатаграфічны затвор, механізм якога адкрываў і закрываў уваходную адтуліну фотааб’ектыва. У 1883 г. вынайшоў шторна-шчылінны затвор для кароткіх экспазіцый, які стаў прататыпам засавак сучасных фотаапаратаў. Апісанне вынаходкі былі апублікаваныя ў часопісе «Фотограф» (№ 4 за 1883 г.) і дэманстраваліся на Маскоўскім з'ездзе фатографаў.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Аўтар публікацый пра ўласцівасці фотаматэрыялаў, ужыванні фатаграфіі ў крыміналістыцы. С. А. Юркоўскі абіраўся членам гарадской думы, членам многіх грамадскіх арганізацыяй, з'яўляўся адным з арганізатараў і ўдзельнікаў першай у Віцебску мастацка-археалагічнай выставы (1871 г.).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A4B79">
        <w:rPr>
          <w:rFonts w:ascii="Times New Roman" w:eastAsia="Calibri" w:hAnsi="Times New Roman" w:cs="Times New Roman"/>
          <w:sz w:val="28"/>
          <w:szCs w:val="28"/>
          <w:lang w:val="be-BY"/>
        </w:rPr>
        <w:t>Памёр у ноч на 7 лютага 1901 года ў Коўна (цяпер Каўнас, Літва). Цела было перавезена ў Віцебск, і пахавана на могілках пры касцёле св. Варвары.</w:t>
      </w:r>
    </w:p>
    <w:p w:rsidR="005A4B79" w:rsidRDefault="005A4B79" w:rsidP="00F04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A4B79" w:rsidRPr="00802A1F" w:rsidRDefault="005A4B79" w:rsidP="005A4B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802A1F">
        <w:rPr>
          <w:rFonts w:ascii="Times New Roman" w:eastAsia="Calibri" w:hAnsi="Times New Roman" w:cs="Times New Roman"/>
          <w:b/>
          <w:sz w:val="28"/>
          <w:szCs w:val="28"/>
          <w:lang w:val="be-BY"/>
        </w:rPr>
        <w:t>Наркевіч-Ёдка Якуб Адамавіч</w:t>
      </w:r>
    </w:p>
    <w:p w:rsidR="005A4B79" w:rsidRPr="00802A1F" w:rsidRDefault="005A4B79" w:rsidP="005A4B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02A1F">
        <w:rPr>
          <w:rFonts w:ascii="Times New Roman" w:eastAsia="Calibri" w:hAnsi="Times New Roman" w:cs="Times New Roman"/>
          <w:sz w:val="28"/>
          <w:szCs w:val="28"/>
          <w:lang w:val="be-BY"/>
        </w:rPr>
        <w:t>8 студзеня 1848, маёнтакНад-Нёманам, Уздзенскі павет, па іншых звестках, мястэчка Турын, Ігуменскі павет — 19 лютага 1905, Вена</w:t>
      </w:r>
    </w:p>
    <w:p w:rsidR="005A4B79" w:rsidRPr="005A4B79" w:rsidRDefault="005A4B79" w:rsidP="00802A1F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be-BY" w:eastAsia="ru-RU"/>
        </w:rPr>
      </w:pPr>
      <w:r w:rsidRPr="005A4B79">
        <w:rPr>
          <w:rFonts w:ascii="Calibri" w:eastAsia="Calibri" w:hAnsi="Calibri" w:cs="Times New Roman"/>
          <w:lang w:val="be-BY"/>
        </w:rPr>
        <w:t xml:space="preserve"> 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    Прыродазнавец, медык. Паходзіў з роду Касцюшкаў. Пачатковую адукацыю Якуб атрымаў дома. Вучылі яго запрошаныя на дом настаўнікі, а таксама маці Анэля Якаўлеўна Эстка, якая была чалавекам усебакова развітым і адукаваным. У сваіх захапленнях яна аддавала павагу музыцы. Гэта аказала ўплыў на развіццё сына. Іграць на фартэпіяна Якуб пачаў яшчэ ў маленстве.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На пачатку 60-х гадоў Якуба аддал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ў М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нскую губернскую г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мназ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ю, поўны курс якой ён закончыў у 1865 годзе. 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Пасля заканчэння гімназіі Якуб праявіў свае здольнасці як кампазітар і знаўца музыкі. Далейшую адукацыю Якуб атрымлівае за мяжой ў вышэйшых навучальных установах, дзе ён спецыялізуецца ў галіне фізікі, прыродазнаўства і медыцыны. Па некаторых звестках нават вучыўся ў Парыжскай кансерваторыі. Даваў прыватныя канцэрты.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У 1872 годзе, пасля вяртання з замяжы на радзіму, з’явілася жаданне прысвяціць сябе навуцы. Свае даследаванні прысвяціў вырашэнню наспелых прыкладных задач. Пачаў з таго, што авалодаў прыёмамі лячэння людзей, а таксама жывёл. Наркевіч-Ёдка ўжываў перадавыя на той час прыёмы, выкарыстоўваў вакцыны, сывараткі. У сваім маёнтку ён арганізаваў санаторый “Над-Нёман”. Распрацаваў методыку лячэння нервова хворых электрычным токам (электратэрапія), выкарыстоўваў кумысалячэнне, святлолячэнне, гімнатстыку, мясцовыя мінеральныя воды. 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lastRenderedPageBreak/>
        <w:t xml:space="preserve">У маёнтку  Антонава (сёння веска Сінячова ў Капыльскім раёне) пабудаваў метэаралагічную станцыю, якую пазней перанёс у палац бацькі у Над-Нёман, дзе стала пасяліўся з сям’ёй. 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be-BY" w:eastAsia="ru-RU"/>
        </w:rPr>
      </w:pP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Свае шматлікія доследы Якуб праводзіў пры дапамозе сканструяваных розных крыніц пастаяннага і пераменнага току, лейдінскага слоіка,  шпулі Румкарфа і іншых прыстасаванняў.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be-BY" w:eastAsia="ru-RU"/>
        </w:rPr>
      </w:pP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Я.А.Наркев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ч - Ёдка шляхам доўгага 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ўсебаковага вывучэння электрычных з'яў прыйшоў да высновы, што электрычнасць падпарадкоўваецца агульным законам  ф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што яна, як гук 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святло, распаўсюджваецца  хвалепадобным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 ваганням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  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гэта ў той час,  кал</w:t>
      </w:r>
      <w:proofErr w:type="gramStart"/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мног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я вядомыя вучоныя не разумел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ф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чнага сэнсу ўраўненняў Максвела.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Ужо ў 1890 г. Я.А.Наркев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ч –Ёдка ўжыў для рэг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страцы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навальн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чных разрадаў свайго роду "радыёпрыёмн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к". 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Прыбор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, 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галоўнай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часткай якога служыла тэлефонная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трубка,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дазваляў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рэг</w:t>
      </w:r>
      <w:proofErr w:type="gramStart"/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страваць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электрычныя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разрады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атмасферы на адлегласцi  да  100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. Так, Наркевіч-Ёдка раней Папова паказаў магчымасць рэг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страцы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навальн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чных разрадаў.</w:t>
      </w:r>
    </w:p>
    <w:p w:rsidR="005A4B79" w:rsidRPr="005A4B79" w:rsidRDefault="005A4B79" w:rsidP="005A4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Праз сістэму маланкаадводаў вёў барацьбу з градам, чым садзенйічаў ахове палёў. За заслугі ў галіне метэрэалогіі ў 1890 г. ён узнагароджаны срэбраным медалём Рускага геаграфічнага таварыства. За навуковыя працы ў 1890 г. зацверджаны членам-супрацоўнікам Інстытута эксперыментальнай медыцыны ў Пецярбургу. Быў ганаровым доктарам Віленскага медыцынскага таварыства, членам многіх іншых еўрапейскіх і расійскіх таварыстваў, меў дыплом прафесара электраграфіі і магнетызму. Памёр у Вене ў час паездкі з паведамленнямі пра вынікі навуковых даследаванняў. Пахаваны ў сваім маёнтку.</w:t>
      </w:r>
    </w:p>
    <w:p w:rsidR="005A4B79" w:rsidRPr="00B8073E" w:rsidRDefault="005A4B79" w:rsidP="005A4B79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i/>
          <w:iCs/>
          <w:spacing w:val="15"/>
          <w:sz w:val="28"/>
          <w:szCs w:val="28"/>
          <w:lang w:val="be-BY" w:eastAsia="ru-RU"/>
        </w:rPr>
      </w:pP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Ёсць ц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кавы дакумент,як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пацвярджае прыярытет Я.А.Наркев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ча -Ёдк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ў вынаходн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цтве бяздротавай перадачы с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гналаў. Гэта пратакол паседжання Французскага ф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з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чнага таварыства ў Парыжы, якое адбылося ў снежн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1898 г. У 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Pr="005A4B79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м азначаецца, што </w:t>
      </w:r>
      <w:r w:rsidRPr="005A4B7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val="be-BY" w:eastAsia="ru-RU"/>
        </w:rPr>
        <w:t xml:space="preserve">О.Лоджу "належыць першая 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eastAsia="ru-RU"/>
        </w:rPr>
        <w:t>i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val="be-BY" w:eastAsia="ru-RU"/>
        </w:rPr>
        <w:t>дэя тэлеграф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eastAsia="ru-RU"/>
        </w:rPr>
        <w:t>ii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val="be-BY" w:eastAsia="ru-RU"/>
        </w:rPr>
        <w:t xml:space="preserve"> без дротаў, кал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eastAsia="ru-RU"/>
        </w:rPr>
        <w:t>i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val="be-BY" w:eastAsia="ru-RU"/>
        </w:rPr>
        <w:t xml:space="preserve"> мы не пажадаем дайсц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eastAsia="ru-RU"/>
        </w:rPr>
        <w:t>i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val="be-BY" w:eastAsia="ru-RU"/>
        </w:rPr>
        <w:t xml:space="preserve"> да Наркев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eastAsia="ru-RU"/>
        </w:rPr>
        <w:t>i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val="be-BY" w:eastAsia="ru-RU"/>
        </w:rPr>
        <w:t>ча-Ёдк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eastAsia="ru-RU"/>
        </w:rPr>
        <w:t>i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val="be-BY" w:eastAsia="ru-RU"/>
        </w:rPr>
        <w:t>,...як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eastAsia="ru-RU"/>
        </w:rPr>
        <w:t>i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val="be-BY" w:eastAsia="ru-RU"/>
        </w:rPr>
        <w:t xml:space="preserve"> двума-трыма гадам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eastAsia="ru-RU"/>
        </w:rPr>
        <w:t>i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val="be-BY" w:eastAsia="ru-RU"/>
        </w:rPr>
        <w:t xml:space="preserve"> раней выканаў у Вене вельм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eastAsia="ru-RU"/>
        </w:rPr>
        <w:t>i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val="be-BY" w:eastAsia="ru-RU"/>
        </w:rPr>
        <w:t xml:space="preserve"> ц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eastAsia="ru-RU"/>
        </w:rPr>
        <w:t>i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val="be-BY" w:eastAsia="ru-RU"/>
        </w:rPr>
        <w:t>кавыя перадачы са шпуляй Румкарфа (праўда можа быць, без выразнага ўсведамлення рол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eastAsia="ru-RU"/>
        </w:rPr>
        <w:t>i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val="be-BY" w:eastAsia="ru-RU"/>
        </w:rPr>
        <w:t xml:space="preserve"> электрамагн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eastAsia="ru-RU"/>
        </w:rPr>
        <w:t>i</w:t>
      </w:r>
      <w:r w:rsidRPr="005A4B79">
        <w:rPr>
          <w:rFonts w:ascii="Cambria" w:eastAsia="Times New Roman" w:hAnsi="Cambria" w:cs="Times New Roman"/>
          <w:i/>
          <w:iCs/>
          <w:spacing w:val="15"/>
          <w:sz w:val="28"/>
          <w:szCs w:val="28"/>
          <w:lang w:val="be-BY" w:eastAsia="ru-RU"/>
        </w:rPr>
        <w:t>тных хваляў у гэтых доследах)”.</w:t>
      </w:r>
    </w:p>
    <w:p w:rsidR="009F4B9A" w:rsidRPr="00B8073E" w:rsidRDefault="009F4B9A" w:rsidP="005A4B79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i/>
          <w:iCs/>
          <w:spacing w:val="15"/>
          <w:sz w:val="28"/>
          <w:szCs w:val="28"/>
          <w:lang w:val="be-BY" w:eastAsia="ru-RU"/>
        </w:rPr>
      </w:pPr>
    </w:p>
    <w:p w:rsidR="009F4B9A" w:rsidRPr="00860C81" w:rsidRDefault="009F4B9A" w:rsidP="0040027D">
      <w:pPr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CB3F8E">
        <w:rPr>
          <w:rFonts w:ascii="Times New Roman" w:hAnsi="Times New Roman" w:cs="Times New Roman"/>
          <w:sz w:val="28"/>
          <w:szCs w:val="28"/>
        </w:rPr>
        <w:t xml:space="preserve">Подготовил: </w:t>
      </w:r>
      <w:r w:rsidR="0040027D">
        <w:rPr>
          <w:rFonts w:ascii="Times New Roman" w:hAnsi="Times New Roman" w:cs="Times New Roman"/>
          <w:spacing w:val="-4"/>
          <w:sz w:val="28"/>
          <w:szCs w:val="28"/>
        </w:rPr>
        <w:t>проректор по воспитательной работе Субботин А.А</w:t>
      </w:r>
      <w:r w:rsidR="00860C81" w:rsidRPr="00860C81">
        <w:rPr>
          <w:rFonts w:ascii="Times New Roman" w:hAnsi="Times New Roman" w:cs="Times New Roman"/>
          <w:spacing w:val="-4"/>
          <w:sz w:val="28"/>
          <w:szCs w:val="28"/>
        </w:rPr>
        <w:t>.</w:t>
      </w:r>
      <w:bookmarkStart w:id="0" w:name="_GoBack"/>
      <w:bookmarkEnd w:id="0"/>
    </w:p>
    <w:sectPr w:rsidR="009F4B9A" w:rsidRPr="00860C81">
      <w:footerReference w:type="default" r:id="rId6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84" w:rsidRDefault="00507484" w:rsidP="002A4452">
      <w:pPr>
        <w:spacing w:after="0" w:line="240" w:lineRule="auto"/>
      </w:pPr>
      <w:r>
        <w:separator/>
      </w:r>
    </w:p>
  </w:endnote>
  <w:endnote w:type="continuationSeparator" w:id="0">
    <w:p w:rsidR="00507484" w:rsidRDefault="00507484" w:rsidP="002A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406689"/>
      <w:docPartObj>
        <w:docPartGallery w:val="Page Numbers (Bottom of Page)"/>
        <w:docPartUnique/>
      </w:docPartObj>
    </w:sdtPr>
    <w:sdtContent>
      <w:p w:rsidR="002A4452" w:rsidRDefault="002A445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2A4452" w:rsidRDefault="002A44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84" w:rsidRDefault="00507484" w:rsidP="002A4452">
      <w:pPr>
        <w:spacing w:after="0" w:line="240" w:lineRule="auto"/>
      </w:pPr>
      <w:r>
        <w:separator/>
      </w:r>
    </w:p>
  </w:footnote>
  <w:footnote w:type="continuationSeparator" w:id="0">
    <w:p w:rsidR="00507484" w:rsidRDefault="00507484" w:rsidP="002A4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C47C8"/>
    <w:multiLevelType w:val="hybridMultilevel"/>
    <w:tmpl w:val="C00A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23"/>
    <w:rsid w:val="002A036F"/>
    <w:rsid w:val="002A4452"/>
    <w:rsid w:val="0040027D"/>
    <w:rsid w:val="00507484"/>
    <w:rsid w:val="0051664F"/>
    <w:rsid w:val="00542A84"/>
    <w:rsid w:val="005A4B79"/>
    <w:rsid w:val="00802A1F"/>
    <w:rsid w:val="00836C23"/>
    <w:rsid w:val="00860C81"/>
    <w:rsid w:val="008D1A43"/>
    <w:rsid w:val="009F4B9A"/>
    <w:rsid w:val="00B8073E"/>
    <w:rsid w:val="00DA4767"/>
    <w:rsid w:val="00F043AE"/>
    <w:rsid w:val="00FC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4B79"/>
  </w:style>
  <w:style w:type="paragraph" w:styleId="a3">
    <w:name w:val="Balloon Text"/>
    <w:basedOn w:val="a"/>
    <w:link w:val="a4"/>
    <w:uiPriority w:val="99"/>
    <w:semiHidden/>
    <w:unhideWhenUsed/>
    <w:rsid w:val="005A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B79"/>
    <w:rPr>
      <w:rFonts w:ascii="Tahoma" w:hAnsi="Tahoma" w:cs="Tahoma"/>
      <w:sz w:val="16"/>
      <w:szCs w:val="16"/>
    </w:rPr>
  </w:style>
  <w:style w:type="character" w:customStyle="1" w:styleId="10">
    <w:name w:val="Гиперссылка1"/>
    <w:basedOn w:val="a0"/>
    <w:uiPriority w:val="99"/>
    <w:unhideWhenUsed/>
    <w:rsid w:val="005A4B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A4B79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A4B79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9F4B9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B9A"/>
    <w:pPr>
      <w:widowControl w:val="0"/>
      <w:shd w:val="clear" w:color="auto" w:fill="FFFFFF"/>
      <w:spacing w:before="420" w:after="0" w:line="355" w:lineRule="exact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A0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03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A4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452"/>
  </w:style>
  <w:style w:type="paragraph" w:styleId="a9">
    <w:name w:val="footer"/>
    <w:basedOn w:val="a"/>
    <w:link w:val="aa"/>
    <w:uiPriority w:val="99"/>
    <w:unhideWhenUsed/>
    <w:rsid w:val="002A4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4B79"/>
  </w:style>
  <w:style w:type="paragraph" w:styleId="a3">
    <w:name w:val="Balloon Text"/>
    <w:basedOn w:val="a"/>
    <w:link w:val="a4"/>
    <w:uiPriority w:val="99"/>
    <w:semiHidden/>
    <w:unhideWhenUsed/>
    <w:rsid w:val="005A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B79"/>
    <w:rPr>
      <w:rFonts w:ascii="Tahoma" w:hAnsi="Tahoma" w:cs="Tahoma"/>
      <w:sz w:val="16"/>
      <w:szCs w:val="16"/>
    </w:rPr>
  </w:style>
  <w:style w:type="character" w:customStyle="1" w:styleId="10">
    <w:name w:val="Гиперссылка1"/>
    <w:basedOn w:val="a0"/>
    <w:uiPriority w:val="99"/>
    <w:unhideWhenUsed/>
    <w:rsid w:val="005A4B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A4B79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A4B79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9F4B9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4B9A"/>
    <w:pPr>
      <w:widowControl w:val="0"/>
      <w:shd w:val="clear" w:color="auto" w:fill="FFFFFF"/>
      <w:spacing w:before="420" w:after="0" w:line="355" w:lineRule="exact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A0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03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A4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452"/>
  </w:style>
  <w:style w:type="paragraph" w:styleId="a9">
    <w:name w:val="footer"/>
    <w:basedOn w:val="a"/>
    <w:link w:val="aa"/>
    <w:uiPriority w:val="99"/>
    <w:unhideWhenUsed/>
    <w:rsid w:val="002A4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e.wikipedia.org/wiki/1924" TargetMode="External"/><Relationship Id="rId18" Type="http://schemas.openxmlformats.org/officeDocument/2006/relationships/hyperlink" Target="https://be.wikipedia.org/wiki/1940" TargetMode="External"/><Relationship Id="rId26" Type="http://schemas.openxmlformats.org/officeDocument/2006/relationships/hyperlink" Target="https://be.wikipedia.org/w/index.php?title=%D0%9B%D0%B0-5&amp;action=edit&amp;redlink=1" TargetMode="External"/><Relationship Id="rId39" Type="http://schemas.openxmlformats.org/officeDocument/2006/relationships/hyperlink" Target="https://be.wikipedia.org/wiki/10_%D0%BB%D1%8E%D1%82%D0%B0%D0%B3%D0%B0" TargetMode="External"/><Relationship Id="rId21" Type="http://schemas.openxmlformats.org/officeDocument/2006/relationships/hyperlink" Target="https://be.wikipedia.org/wiki/%D0%93%D0%BE%D1%80%D0%B0%D0%B4_%D0%9D%D0%BE%D0%B2%D0%B0%D1%81%D1%96%D0%B1%D1%96%D1%80%D1%81%D0%BA" TargetMode="External"/><Relationship Id="rId34" Type="http://schemas.openxmlformats.org/officeDocument/2006/relationships/hyperlink" Target="https://be.wikipedia.org/w/index.php?title=%D0%86%D0%BB-14&amp;action=edit&amp;redlink=1" TargetMode="External"/><Relationship Id="rId42" Type="http://schemas.openxmlformats.org/officeDocument/2006/relationships/hyperlink" Target="https://be.wikipedia.org/wiki/%D0%94%D1%80%D1%83%D0%B3%D0%B0%D1%8F_%D0%BA%D0%B0%D1%81%D0%BC%D1%96%D1%87%D0%BD%D0%B0%D1%8F_%D1%85%D1%83%D1%82%D0%BA%D0%B0%D1%81%D1%86%D1%8C" TargetMode="External"/><Relationship Id="rId47" Type="http://schemas.openxmlformats.org/officeDocument/2006/relationships/hyperlink" Target="https://be.wikipedia.org/wiki/%D0%9B%D0%B5%D0%BD%D1%96%D0%BD%D1%81%D0%BA%D0%B0%D1%8F_%D0%BF%D1%80%D1%8D%D0%BC%D1%96%D1%8F" TargetMode="External"/><Relationship Id="rId50" Type="http://schemas.openxmlformats.org/officeDocument/2006/relationships/hyperlink" Target="https://be.wikipedia.org/wiki/%D0%93%D0%B5%D1%80%D0%BE%D0%B9_%D0%A1%D0%B0%D1%86%D1%8B%D1%8F%D0%BB%D1%96%D1%81%D1%82%D1%8B%D1%87%D0%BD%D0%B0%D0%B9_%D0%9F%D1%80%D0%B0%D1%86%D1%8B" TargetMode="External"/><Relationship Id="rId55" Type="http://schemas.openxmlformats.org/officeDocument/2006/relationships/hyperlink" Target="https://be.wikipedia.org/w/index.php?title=%D0%9D%D0%BE%D0%B2%D0%B0%D0%B4%D0%B7%D0%B5%D0%B2%D1%96%D1%87%D1%87%D1%8B_%D0%BC%D0%BE%D0%B3%D1%96%D0%BB%D0%BA%D1%96&amp;action=edit&amp;redlink=1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be.wikipedia.org/wiki/1930" TargetMode="External"/><Relationship Id="rId20" Type="http://schemas.openxmlformats.org/officeDocument/2006/relationships/hyperlink" Target="https://be.wikipedia.org/wiki/%D0%91%D0%B5%D1%80%D0%B4%D1%81%D0%BA" TargetMode="External"/><Relationship Id="rId29" Type="http://schemas.openxmlformats.org/officeDocument/2006/relationships/hyperlink" Target="https://be.wikipedia.org/w/index.php?title=%D0%A2%D1%83-2%D0%94&amp;action=edit&amp;redlink=1" TargetMode="External"/><Relationship Id="rId41" Type="http://schemas.openxmlformats.org/officeDocument/2006/relationships/hyperlink" Target="https://be.wikipedia.org/w/index.php?title=%D0%92%D0%B0%D0%B4%D0%BA%D0%B0%D1%81%D0%BD%D1%8B_%D1%80%D0%B0%D0%BA%D0%B5%D1%82%D0%BD%D1%8B_%D1%80%D1%83%D1%85%D0%B0%D0%B2%D1%96%D0%BA&amp;action=edit&amp;redlink=1" TargetMode="External"/><Relationship Id="rId54" Type="http://schemas.openxmlformats.org/officeDocument/2006/relationships/hyperlink" Target="https://be.wikipedia.org/wiki/1965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e.wikipedia.org/wiki/1925" TargetMode="External"/><Relationship Id="rId24" Type="http://schemas.openxmlformats.org/officeDocument/2006/relationships/hyperlink" Target="https://be.wikipedia.org/wiki/1943" TargetMode="External"/><Relationship Id="rId32" Type="http://schemas.openxmlformats.org/officeDocument/2006/relationships/hyperlink" Target="https://be.wikipedia.org/w/index.php?title=%D0%9B%D0%B0-1&amp;action=edit&amp;redlink=1" TargetMode="External"/><Relationship Id="rId37" Type="http://schemas.openxmlformats.org/officeDocument/2006/relationships/hyperlink" Target="https://be.wikipedia.org/wiki/%D0%9E%D1%80%D0%B4%D1%8D%D0%BD_%D0%A7%D1%8B%D1%80%D0%B2%D0%BE%D0%BD%D0%B0%D0%B9_%D0%97%D0%BE%D1%80%D0%BA%D1%96" TargetMode="External"/><Relationship Id="rId40" Type="http://schemas.openxmlformats.org/officeDocument/2006/relationships/hyperlink" Target="https://be.wikipedia.org/wiki/1958" TargetMode="External"/><Relationship Id="rId45" Type="http://schemas.openxmlformats.org/officeDocument/2006/relationships/hyperlink" Target="https://be.wikipedia.org/wiki/%D0%AE%D1%80%D1%8B%D0%B9_%D0%93%D0%B0%D0%B3%D0%B0%D1%80%D1%8B%D0%BD" TargetMode="External"/><Relationship Id="rId53" Type="http://schemas.openxmlformats.org/officeDocument/2006/relationships/hyperlink" Target="https://be.wikipedia.org/wiki/3_%D1%81%D1%82%D1%83%D0%B4%D0%B7%D0%B5%D0%BD%D1%8F" TargetMode="External"/><Relationship Id="rId58" Type="http://schemas.openxmlformats.org/officeDocument/2006/relationships/hyperlink" Target="https://be.wikipedia.org/wiki/%D0%93%D0%BE%D1%80%D0%B0%D0%B4_%D0%9B%D1%83%D0%BD%D1%96%D0%BD%D0%B5%D1%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.wikipedia.org/wiki/1929" TargetMode="External"/><Relationship Id="rId23" Type="http://schemas.openxmlformats.org/officeDocument/2006/relationships/hyperlink" Target="https://be.wikipedia.org/w/index.php?title=%D0%90%D1%80%D0%BA%D0%B0%D0%B4%D0%B7%D1%8C_%D0%94%D0%B7%D0%BC%D1%96%D1%82%D1%80%D1%8B%D0%B5%D0%B2%D1%96%D1%87_%D0%A8%D0%B2%D1%8F%D1%86%D0%BE%D1%9E&amp;action=edit&amp;redlink=1" TargetMode="External"/><Relationship Id="rId28" Type="http://schemas.openxmlformats.org/officeDocument/2006/relationships/hyperlink" Target="https://be.wikipedia.org/w/index.php?title=%D0%A2%D1%83-2&amp;action=edit&amp;redlink=1" TargetMode="External"/><Relationship Id="rId36" Type="http://schemas.openxmlformats.org/officeDocument/2006/relationships/hyperlink" Target="https://be.wikipedia.org/wiki/%D0%9E%D1%80%D0%B4%D1%8D%D0%BD_%C2%AB%D0%97%D0%BD%D0%B0%D0%BA_%D0%9F%D0%B0%D1%88%D0%B0%D0%BD%D1%8B%C2%BB" TargetMode="External"/><Relationship Id="rId49" Type="http://schemas.openxmlformats.org/officeDocument/2006/relationships/hyperlink" Target="https://be.wikipedia.org/wiki/1961" TargetMode="External"/><Relationship Id="rId57" Type="http://schemas.openxmlformats.org/officeDocument/2006/relationships/hyperlink" Target="https://be.wikipedia.org/wiki/%D0%92%D0%9D%D0%A3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be.wikipedia.org/wiki/1919" TargetMode="External"/><Relationship Id="rId19" Type="http://schemas.openxmlformats.org/officeDocument/2006/relationships/hyperlink" Target="https://be.wikipedia.org/wiki/1941" TargetMode="External"/><Relationship Id="rId31" Type="http://schemas.openxmlformats.org/officeDocument/2006/relationships/hyperlink" Target="https://be.wikipedia.org/w/index.php?title=%D0%9B%D0%B0-9&amp;action=edit&amp;redlink=1" TargetMode="External"/><Relationship Id="rId44" Type="http://schemas.openxmlformats.org/officeDocument/2006/relationships/hyperlink" Target="https://be.wikipedia.org/wiki/1961" TargetMode="External"/><Relationship Id="rId52" Type="http://schemas.openxmlformats.org/officeDocument/2006/relationships/hyperlink" Target="https://be.wikipedia.org/w/index.php?title=%D0%9C%D0%B5%D0%B4%D0%B0%D0%BB%D1%8C_%C2%AB%D0%A1%D0%B5%D1%80%D0%BF_%D1%96_%D0%9C%D0%BE%D0%BB%D0%B0%D1%82%C2%BB&amp;action=edit&amp;redlink=1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e.wikipedia.org/wiki/1919" TargetMode="External"/><Relationship Id="rId14" Type="http://schemas.openxmlformats.org/officeDocument/2006/relationships/hyperlink" Target="https://be.wikipedia.org/wiki/1927" TargetMode="External"/><Relationship Id="rId22" Type="http://schemas.openxmlformats.org/officeDocument/2006/relationships/hyperlink" Target="https://be.wikipedia.org/w/index.php?title=%D0%9A%D0%91%D0%A5%D0%90&amp;action=edit&amp;redlink=1" TargetMode="External"/><Relationship Id="rId27" Type="http://schemas.openxmlformats.org/officeDocument/2006/relationships/hyperlink" Target="https://be.wikipedia.org/w/index.php?title=%D0%9B%D0%B0-7&amp;action=edit&amp;redlink=1" TargetMode="External"/><Relationship Id="rId30" Type="http://schemas.openxmlformats.org/officeDocument/2006/relationships/hyperlink" Target="https://be.wikipedia.org/w/index.php?title=%D0%90%D0%BD%D0%B4%D1%80%D1%8D%D0%B9_%D0%9C%D1%96%D0%BA%D0%B0%D0%BB%D0%B0%D0%B5%D0%B2%D1%96%D1%87_%D0%A2%D1%83%D0%BF%D0%B0%D0%BB%D0%B5%D1%9E&amp;action=edit&amp;redlink=1" TargetMode="External"/><Relationship Id="rId35" Type="http://schemas.openxmlformats.org/officeDocument/2006/relationships/hyperlink" Target="https://be.wikipedia.org/w/index.php?title=%D0%A1%D1%8F%D1%80%D0%B3%D0%B5%D0%B9_%D0%A3%D0%BB%D0%B0%D0%B4%D0%B7%D1%96%D0%BC%D1%96%D1%80%D0%B0%D0%B2%D1%96%D1%87_%D0%98%D0%BB%D1%8E%D1%88%D1%8B%D0%BD&amp;action=edit&amp;redlink=1" TargetMode="External"/><Relationship Id="rId43" Type="http://schemas.openxmlformats.org/officeDocument/2006/relationships/hyperlink" Target="https://be.wikipedia.org/wiki/12_%D0%BA%D1%80%D0%B0%D1%81%D0%B0%D0%B2%D1%96%D0%BA%D0%B0" TargetMode="External"/><Relationship Id="rId48" Type="http://schemas.openxmlformats.org/officeDocument/2006/relationships/hyperlink" Target="https://be.wikipedia.org/wiki/17_%D1%87%D1%8D%D1%80%D0%B2%D0%B5%D0%BD%D1%8F" TargetMode="External"/><Relationship Id="rId56" Type="http://schemas.openxmlformats.org/officeDocument/2006/relationships/hyperlink" Target="https://be.wikipedia.org/wiki/%D0%9C%D0%B0%D1%81%D0%BA%D0%BE%D1%9E%D1%81%D0%BA%D1%96_%D1%9E%D0%BD%D1%96%D0%B2%D0%B5%D1%80%D1%81%D1%96%D1%82%D1%8D%D1%82" TargetMode="External"/><Relationship Id="rId8" Type="http://schemas.openxmlformats.org/officeDocument/2006/relationships/hyperlink" Target="https://be.wikipedia.org/wiki/1917" TargetMode="External"/><Relationship Id="rId51" Type="http://schemas.openxmlformats.org/officeDocument/2006/relationships/hyperlink" Target="https://be.wikipedia.org/wiki/%D0%9E%D1%80%D0%B4%D1%8D%D0%BD_%D0%9B%D0%B5%D0%BD%D1%96%D0%BD%D0%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e.wikipedia.org/wiki/1922" TargetMode="External"/><Relationship Id="rId17" Type="http://schemas.openxmlformats.org/officeDocument/2006/relationships/hyperlink" Target="https://be.wikipedia.org/wiki/1931" TargetMode="External"/><Relationship Id="rId25" Type="http://schemas.openxmlformats.org/officeDocument/2006/relationships/hyperlink" Target="https://be.wikipedia.org/wiki/1944" TargetMode="External"/><Relationship Id="rId33" Type="http://schemas.openxmlformats.org/officeDocument/2006/relationships/hyperlink" Target="https://be.wikipedia.org/w/index.php?title=%D0%86%D0%BB-12&amp;action=edit&amp;redlink=1" TargetMode="External"/><Relationship Id="rId38" Type="http://schemas.openxmlformats.org/officeDocument/2006/relationships/hyperlink" Target="https://be.wikipedia.org/wiki/%D0%9E%D1%80%D0%B4%D1%8D%D0%BD_%D0%90%D0%B9%D1%87%D1%8B%D0%BD%D0%BD%D0%B0%D0%B9_%D0%B2%D0%B0%D0%B9%D0%BD%D1%8B" TargetMode="External"/><Relationship Id="rId46" Type="http://schemas.openxmlformats.org/officeDocument/2006/relationships/hyperlink" Target="https://be.wikipedia.org/wiki/%D0%94%D0%BE%D0%BA%D1%82%D0%B0%D1%80_%D0%BD%D0%B0%D0%B2%D1%83%D0%BA" TargetMode="External"/><Relationship Id="rId59" Type="http://schemas.openxmlformats.org/officeDocument/2006/relationships/hyperlink" Target="https://be.wikipedia.org/wiki/%D0%93%D0%BE%D0%BC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4418</Words>
  <Characters>25187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КОЛОМИЙЦЕВА Юлия Александровна</cp:lastModifiedBy>
  <cp:revision>15</cp:revision>
  <dcterms:created xsi:type="dcterms:W3CDTF">2019-05-23T19:59:00Z</dcterms:created>
  <dcterms:modified xsi:type="dcterms:W3CDTF">2021-02-11T06:10:00Z</dcterms:modified>
</cp:coreProperties>
</file>