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3E" w:rsidRPr="00587C4F" w:rsidRDefault="000A7B3E" w:rsidP="004C2662">
      <w:pPr>
        <w:shd w:val="clear" w:color="auto" w:fill="FFFFFF"/>
        <w:spacing w:after="0" w:line="240" w:lineRule="auto"/>
        <w:jc w:val="center"/>
        <w:rPr>
          <w:szCs w:val="28"/>
        </w:rPr>
      </w:pPr>
      <w:bookmarkStart w:id="0" w:name="_GoBack"/>
      <w:bookmarkEnd w:id="0"/>
      <w:r w:rsidRPr="00587C4F">
        <w:rPr>
          <w:szCs w:val="28"/>
        </w:rPr>
        <w:t>Министерство образования Республики Беларусь</w:t>
      </w:r>
    </w:p>
    <w:p w:rsidR="000A7B3E" w:rsidRPr="00587C4F" w:rsidRDefault="000A7B3E" w:rsidP="004C2662">
      <w:pPr>
        <w:shd w:val="clear" w:color="auto" w:fill="FFFFFF"/>
        <w:spacing w:after="0" w:line="240" w:lineRule="auto"/>
        <w:jc w:val="center"/>
        <w:rPr>
          <w:szCs w:val="28"/>
        </w:rPr>
      </w:pPr>
      <w:r w:rsidRPr="00587C4F">
        <w:rPr>
          <w:szCs w:val="28"/>
        </w:rPr>
        <w:t>Учреждение образования</w:t>
      </w:r>
    </w:p>
    <w:p w:rsidR="000A7B3E" w:rsidRPr="004E58D4" w:rsidRDefault="000A7B3E" w:rsidP="004C2662">
      <w:pPr>
        <w:shd w:val="clear" w:color="auto" w:fill="FFFFFF"/>
        <w:spacing w:after="0" w:line="240" w:lineRule="auto"/>
        <w:jc w:val="center"/>
        <w:rPr>
          <w:szCs w:val="28"/>
        </w:rPr>
      </w:pPr>
      <w:r w:rsidRPr="00587C4F">
        <w:rPr>
          <w:szCs w:val="28"/>
        </w:rPr>
        <w:t>«Витебский государственный технологический университет»</w:t>
      </w:r>
    </w:p>
    <w:p w:rsidR="000A7B3E" w:rsidRDefault="00013EA2" w:rsidP="004C2662">
      <w:pPr>
        <w:spacing w:after="0" w:line="240" w:lineRule="auto"/>
        <w:jc w:val="center"/>
      </w:pPr>
      <w:r>
        <w:t xml:space="preserve"> </w:t>
      </w:r>
    </w:p>
    <w:p w:rsidR="0013121E" w:rsidRDefault="0013121E" w:rsidP="004C2662">
      <w:pPr>
        <w:spacing w:after="0" w:line="240" w:lineRule="auto"/>
        <w:jc w:val="center"/>
      </w:pPr>
    </w:p>
    <w:p w:rsidR="001411BF" w:rsidRPr="004507EB" w:rsidRDefault="00013EA2" w:rsidP="004C2662">
      <w:pPr>
        <w:spacing w:after="0" w:line="240" w:lineRule="auto"/>
        <w:jc w:val="center"/>
        <w:rPr>
          <w:b/>
        </w:rPr>
      </w:pPr>
      <w:r w:rsidRPr="004507EB">
        <w:rPr>
          <w:b/>
        </w:rPr>
        <w:t>Профилактика правонарушений среди</w:t>
      </w:r>
      <w:r w:rsidR="000A7B3E" w:rsidRPr="004507EB">
        <w:rPr>
          <w:b/>
        </w:rPr>
        <w:t xml:space="preserve"> иностранны</w:t>
      </w:r>
      <w:r w:rsidRPr="004507EB">
        <w:rPr>
          <w:b/>
        </w:rPr>
        <w:t>х</w:t>
      </w:r>
      <w:r w:rsidR="000A7B3E" w:rsidRPr="004507EB">
        <w:rPr>
          <w:b/>
        </w:rPr>
        <w:t xml:space="preserve"> </w:t>
      </w:r>
      <w:r w:rsidR="00DA3DEE">
        <w:rPr>
          <w:b/>
        </w:rPr>
        <w:t>обучающихся</w:t>
      </w:r>
    </w:p>
    <w:p w:rsidR="004C2662" w:rsidRDefault="00013EA2" w:rsidP="004C2662">
      <w:pPr>
        <w:spacing w:after="0" w:line="240" w:lineRule="auto"/>
        <w:jc w:val="center"/>
      </w:pPr>
      <w:r>
        <w:t xml:space="preserve"> </w:t>
      </w:r>
    </w:p>
    <w:p w:rsidR="004507EB" w:rsidRDefault="004507EB" w:rsidP="004507EB">
      <w:pPr>
        <w:shd w:val="clear" w:color="auto" w:fill="FFFFFF"/>
        <w:spacing w:after="0"/>
        <w:jc w:val="center"/>
        <w:rPr>
          <w:szCs w:val="28"/>
        </w:rPr>
      </w:pPr>
      <w:r>
        <w:rPr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4507EB" w:rsidRDefault="004507EB" w:rsidP="004507EB">
      <w:pPr>
        <w:shd w:val="clear" w:color="auto" w:fill="FFFFFF"/>
        <w:jc w:val="right"/>
        <w:rPr>
          <w:szCs w:val="28"/>
          <w:lang w:val="be-BY"/>
        </w:rPr>
      </w:pPr>
      <w:r>
        <w:rPr>
          <w:b/>
          <w:szCs w:val="28"/>
        </w:rPr>
        <w:t>Апрель 202</w:t>
      </w:r>
      <w:r>
        <w:rPr>
          <w:b/>
          <w:szCs w:val="28"/>
          <w:lang w:val="be-BY"/>
        </w:rPr>
        <w:t>3</w:t>
      </w:r>
    </w:p>
    <w:p w:rsidR="002F198A" w:rsidRDefault="002F198A" w:rsidP="00956299">
      <w:pPr>
        <w:spacing w:after="0" w:line="240" w:lineRule="auto"/>
        <w:ind w:firstLine="708"/>
        <w:jc w:val="both"/>
        <w:rPr>
          <w:szCs w:val="28"/>
        </w:rPr>
      </w:pPr>
    </w:p>
    <w:p w:rsidR="00FE0A7C" w:rsidRPr="00956299" w:rsidRDefault="002F198A" w:rsidP="00927BDE">
      <w:pPr>
        <w:spacing w:after="0" w:line="240" w:lineRule="auto"/>
        <w:ind w:firstLine="708"/>
        <w:jc w:val="both"/>
        <w:rPr>
          <w:szCs w:val="28"/>
        </w:rPr>
      </w:pPr>
      <w:r>
        <w:t xml:space="preserve">Понимание правонарушений </w:t>
      </w:r>
      <w:r w:rsidR="00BA7E16">
        <w:t xml:space="preserve">среди иностранных обучающихся </w:t>
      </w:r>
      <w:r>
        <w:t>как негативного социального явления предполагает соответствующую стратегию их предупреждения. Поэтому профилактика направлена прежде всего на обеспечение комплексных мер противодействия правонарушениям, повышение правовой грамотности, привитие уважения к закону</w:t>
      </w:r>
      <w:r w:rsidR="00E33921">
        <w:t xml:space="preserve"> Республики Беларусь</w:t>
      </w:r>
      <w:r>
        <w:t xml:space="preserve">.  </w:t>
      </w:r>
      <w:r w:rsidR="00964996" w:rsidRPr="00B55CE5">
        <w:rPr>
          <w:szCs w:val="28"/>
        </w:rPr>
        <w:t xml:space="preserve">Растущее количество </w:t>
      </w:r>
      <w:r w:rsidR="00103E7C" w:rsidRPr="00B55CE5">
        <w:rPr>
          <w:szCs w:val="28"/>
        </w:rPr>
        <w:t xml:space="preserve">обучающихся-иностранцев, </w:t>
      </w:r>
      <w:r w:rsidR="00407706" w:rsidRPr="00B55CE5">
        <w:rPr>
          <w:szCs w:val="28"/>
        </w:rPr>
        <w:t>приезжающих за получением высшего</w:t>
      </w:r>
      <w:r w:rsidR="00407706" w:rsidRPr="00956299">
        <w:rPr>
          <w:szCs w:val="28"/>
        </w:rPr>
        <w:t xml:space="preserve"> образования</w:t>
      </w:r>
      <w:r w:rsidR="00964996" w:rsidRPr="00956299">
        <w:rPr>
          <w:szCs w:val="28"/>
        </w:rPr>
        <w:t xml:space="preserve">, представителей самых разных культур, обуславливает острую необходимость постоянной организованной и последовательной воспитательной работы по формированию у иностранных обучающихся системы знаний о законах, культуре, традициях, национальных особенностях </w:t>
      </w:r>
      <w:r w:rsidR="00E33921">
        <w:rPr>
          <w:szCs w:val="28"/>
        </w:rPr>
        <w:t>нашей страны</w:t>
      </w:r>
      <w:r w:rsidR="00964996" w:rsidRPr="00956299">
        <w:rPr>
          <w:szCs w:val="28"/>
        </w:rPr>
        <w:t xml:space="preserve">. </w:t>
      </w:r>
    </w:p>
    <w:p w:rsidR="00A13C9C" w:rsidRPr="00956299" w:rsidRDefault="00A13C9C" w:rsidP="00A13C9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56299">
        <w:rPr>
          <w:szCs w:val="28"/>
        </w:rPr>
        <w:t xml:space="preserve">Целью деятельности  </w:t>
      </w:r>
      <w:r>
        <w:rPr>
          <w:szCs w:val="28"/>
        </w:rPr>
        <w:t>педагогического коллектива</w:t>
      </w:r>
      <w:r w:rsidRPr="00956299">
        <w:rPr>
          <w:szCs w:val="28"/>
        </w:rPr>
        <w:t xml:space="preserve"> </w:t>
      </w:r>
      <w:r>
        <w:rPr>
          <w:szCs w:val="28"/>
        </w:rPr>
        <w:t xml:space="preserve">университета в работе с иностранными обучающимися </w:t>
      </w:r>
      <w:r w:rsidRPr="00956299">
        <w:rPr>
          <w:szCs w:val="28"/>
        </w:rPr>
        <w:t xml:space="preserve">является </w:t>
      </w:r>
      <w:r w:rsidRPr="00956299">
        <w:rPr>
          <w:rFonts w:eastAsia="Times New Roman"/>
          <w:szCs w:val="28"/>
          <w:lang w:eastAsia="ru-RU"/>
        </w:rPr>
        <w:t xml:space="preserve">профилактика </w:t>
      </w:r>
      <w:r>
        <w:rPr>
          <w:rFonts w:eastAsia="Times New Roman"/>
          <w:szCs w:val="28"/>
          <w:lang w:eastAsia="ru-RU"/>
        </w:rPr>
        <w:t>административных правонарушений и уголовных преступлений,</w:t>
      </w:r>
      <w:r w:rsidRPr="00956299">
        <w:rPr>
          <w:rFonts w:eastAsia="Times New Roman"/>
          <w:szCs w:val="28"/>
          <w:lang w:eastAsia="ru-RU"/>
        </w:rPr>
        <w:t xml:space="preserve"> оказание информационной и моральн</w:t>
      </w:r>
      <w:r>
        <w:rPr>
          <w:rFonts w:eastAsia="Times New Roman"/>
          <w:szCs w:val="28"/>
          <w:lang w:eastAsia="ru-RU"/>
        </w:rPr>
        <w:t>о-психологической поддержки</w:t>
      </w:r>
      <w:r w:rsidRPr="00956299">
        <w:rPr>
          <w:rFonts w:eastAsia="Times New Roman"/>
          <w:szCs w:val="28"/>
          <w:lang w:eastAsia="ru-RU"/>
        </w:rPr>
        <w:t xml:space="preserve">, </w:t>
      </w:r>
      <w:r w:rsidRPr="009A5707">
        <w:rPr>
          <w:rFonts w:eastAsia="Times New Roman"/>
          <w:szCs w:val="28"/>
          <w:lang w:eastAsia="ru-RU"/>
        </w:rPr>
        <w:t xml:space="preserve">развитие дружбы и сотрудничества между </w:t>
      </w:r>
      <w:r w:rsidRPr="009A5707">
        <w:rPr>
          <w:szCs w:val="28"/>
        </w:rPr>
        <w:t>иностранными</w:t>
      </w:r>
      <w:r w:rsidRPr="009A5707">
        <w:rPr>
          <w:rFonts w:eastAsia="Times New Roman"/>
          <w:szCs w:val="28"/>
          <w:lang w:eastAsia="ru-RU"/>
        </w:rPr>
        <w:t xml:space="preserve"> и белорусскими </w:t>
      </w:r>
      <w:r w:rsidRPr="009A5707">
        <w:rPr>
          <w:szCs w:val="28"/>
        </w:rPr>
        <w:t>обучающимися</w:t>
      </w:r>
      <w:r w:rsidRPr="009A5707">
        <w:rPr>
          <w:rFonts w:eastAsia="Times New Roman"/>
          <w:szCs w:val="28"/>
          <w:lang w:eastAsia="ru-RU"/>
        </w:rPr>
        <w:t>,</w:t>
      </w:r>
      <w:r w:rsidRPr="00956299">
        <w:rPr>
          <w:rFonts w:eastAsia="Times New Roman"/>
          <w:szCs w:val="28"/>
          <w:lang w:eastAsia="ru-RU"/>
        </w:rPr>
        <w:t xml:space="preserve"> презентация культуры, истории, традиций и обычаев иностранных государств в университете, помощь </w:t>
      </w:r>
      <w:bookmarkStart w:id="1" w:name="YANDEX_74"/>
      <w:bookmarkEnd w:id="1"/>
      <w:r w:rsidRPr="00956299">
        <w:rPr>
          <w:szCs w:val="28"/>
        </w:rPr>
        <w:t xml:space="preserve">иностранным </w:t>
      </w:r>
      <w:bookmarkStart w:id="2" w:name="YANDEX_75"/>
      <w:bookmarkEnd w:id="2"/>
      <w:r>
        <w:rPr>
          <w:szCs w:val="28"/>
        </w:rPr>
        <w:t>обучающимся</w:t>
      </w:r>
      <w:r w:rsidRPr="00956299">
        <w:rPr>
          <w:rFonts w:eastAsia="Times New Roman"/>
          <w:szCs w:val="28"/>
          <w:lang w:eastAsia="ru-RU"/>
        </w:rPr>
        <w:t xml:space="preserve"> в адаптации к жизни и учебе в Республике Беларусь, вовлечение </w:t>
      </w:r>
      <w:r>
        <w:rPr>
          <w:rFonts w:eastAsia="Times New Roman"/>
          <w:szCs w:val="28"/>
          <w:lang w:eastAsia="ru-RU"/>
        </w:rPr>
        <w:t>их</w:t>
      </w:r>
      <w:r>
        <w:rPr>
          <w:szCs w:val="28"/>
        </w:rPr>
        <w:t xml:space="preserve"> </w:t>
      </w:r>
      <w:r w:rsidRPr="00956299">
        <w:rPr>
          <w:rFonts w:eastAsia="Times New Roman"/>
          <w:szCs w:val="28"/>
          <w:lang w:eastAsia="ru-RU"/>
        </w:rPr>
        <w:t>в общественную и культурно-массовую жизнь университета</w:t>
      </w:r>
      <w:r>
        <w:rPr>
          <w:rFonts w:eastAsia="Times New Roman"/>
          <w:szCs w:val="28"/>
          <w:lang w:eastAsia="ru-RU"/>
        </w:rPr>
        <w:t xml:space="preserve">, </w:t>
      </w:r>
      <w:r w:rsidRPr="00956299">
        <w:rPr>
          <w:rFonts w:eastAsia="Times New Roman"/>
          <w:szCs w:val="28"/>
          <w:lang w:eastAsia="ru-RU"/>
        </w:rPr>
        <w:t>знакомство с духовным и культурным достоянием, историческим наследием Республики Беларусь</w:t>
      </w:r>
      <w:r>
        <w:rPr>
          <w:rFonts w:eastAsia="Times New Roman"/>
          <w:szCs w:val="28"/>
          <w:lang w:eastAsia="ru-RU"/>
        </w:rPr>
        <w:t>.</w:t>
      </w:r>
    </w:p>
    <w:p w:rsidR="007243C3" w:rsidRPr="00097810" w:rsidRDefault="007243C3" w:rsidP="00CC75FD">
      <w:pPr>
        <w:spacing w:after="0" w:line="240" w:lineRule="auto"/>
        <w:ind w:firstLine="708"/>
        <w:jc w:val="both"/>
        <w:rPr>
          <w:szCs w:val="28"/>
        </w:rPr>
      </w:pPr>
      <w:r>
        <w:t>Г</w:t>
      </w:r>
      <w:r w:rsidR="00C8708B">
        <w:t>лавн</w:t>
      </w:r>
      <w:r w:rsidR="00FB2165">
        <w:t>ой формой</w:t>
      </w:r>
      <w:r w:rsidR="00C8708B">
        <w:t xml:space="preserve"> профилактик</w:t>
      </w:r>
      <w:r w:rsidR="00FB2165">
        <w:t>и</w:t>
      </w:r>
      <w:r w:rsidR="00C8708B">
        <w:t xml:space="preserve"> правонарушений среди иностранных граждан является их правовое информирование. Недостаточная информированность людей ведет к искаженному восприятию законов и правовых норм, тем самым способствуя совершению противоправных действий. </w:t>
      </w:r>
      <w:r w:rsidR="00E33921">
        <w:t>В университете н</w:t>
      </w:r>
      <w:r w:rsidR="00C8708B">
        <w:t>а протяжении всего</w:t>
      </w:r>
      <w:r w:rsidR="00E33921">
        <w:t xml:space="preserve"> периода</w:t>
      </w:r>
      <w:r w:rsidR="00C8708B">
        <w:t xml:space="preserve"> обучения проводится индивидуальная и групповая работа с иностранцами в этом направлении. </w:t>
      </w:r>
      <w:r>
        <w:rPr>
          <w:szCs w:val="28"/>
        </w:rPr>
        <w:t>П</w:t>
      </w:r>
      <w:r w:rsidRPr="00097810">
        <w:rPr>
          <w:szCs w:val="28"/>
        </w:rPr>
        <w:t>ри оформлении разрешения на временное проживание в Республике Беларусь иностранные граждане письменно знакомятся с требованиями следующих нормативных документов:</w:t>
      </w:r>
    </w:p>
    <w:p w:rsidR="007243C3" w:rsidRPr="003A121D" w:rsidRDefault="007243C3" w:rsidP="00747B4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567"/>
        <w:jc w:val="both"/>
        <w:rPr>
          <w:szCs w:val="28"/>
        </w:rPr>
      </w:pPr>
      <w:r w:rsidRPr="003A121D">
        <w:rPr>
          <w:szCs w:val="28"/>
        </w:rPr>
        <w:lastRenderedPageBreak/>
        <w:t>Закон Республики Беларусь от 04.01.2010 № 105-3 «О правовом положении иностранных граждан и лиц без гражданства в Республике Беларусь»;</w:t>
      </w:r>
    </w:p>
    <w:p w:rsidR="007243C3" w:rsidRPr="003A121D" w:rsidRDefault="00747B4C" w:rsidP="003A121D">
      <w:pPr>
        <w:pStyle w:val="a4"/>
        <w:numPr>
          <w:ilvl w:val="0"/>
          <w:numId w:val="4"/>
        </w:numPr>
        <w:tabs>
          <w:tab w:val="left" w:pos="887"/>
        </w:tabs>
        <w:spacing w:after="0" w:line="240" w:lineRule="auto"/>
        <w:ind w:left="142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243C3" w:rsidRPr="003A121D">
        <w:rPr>
          <w:szCs w:val="28"/>
        </w:rPr>
        <w:t>Правила пребывания иностранных граждан и лиц без гражданства в Республике Беларусь, утверждённые постановлением Совета Министров Республики Беларусь от 20.01.2006  № 73;</w:t>
      </w:r>
    </w:p>
    <w:p w:rsidR="007243C3" w:rsidRPr="00097810" w:rsidRDefault="00747B4C" w:rsidP="003A121D">
      <w:pPr>
        <w:pStyle w:val="a4"/>
        <w:numPr>
          <w:ilvl w:val="0"/>
          <w:numId w:val="4"/>
        </w:numPr>
        <w:tabs>
          <w:tab w:val="left" w:pos="887"/>
        </w:tabs>
        <w:spacing w:after="0" w:line="240" w:lineRule="auto"/>
        <w:ind w:left="142" w:firstLine="567"/>
        <w:jc w:val="both"/>
      </w:pPr>
      <w:r>
        <w:t xml:space="preserve"> </w:t>
      </w:r>
      <w:r w:rsidR="007243C3" w:rsidRPr="00097810">
        <w:t xml:space="preserve">Положение об обучении иностранных граждан учреждении образования «Витебский государственный технологический университет» от 01.10.2018 </w:t>
      </w:r>
      <w:r w:rsidR="007243C3">
        <w:t xml:space="preserve"> № 64а, утвержденное </w:t>
      </w:r>
      <w:r w:rsidR="007243C3" w:rsidRPr="00097810">
        <w:t>приказом ректора от 01.10.2018</w:t>
      </w:r>
      <w:r w:rsidR="007243C3">
        <w:t xml:space="preserve"> </w:t>
      </w:r>
      <w:r w:rsidR="007243C3" w:rsidRPr="00097810">
        <w:t xml:space="preserve"> № 379/а;</w:t>
      </w:r>
    </w:p>
    <w:p w:rsidR="002F198A" w:rsidRDefault="007243C3" w:rsidP="00747B4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567"/>
        <w:jc w:val="both"/>
        <w:rPr>
          <w:szCs w:val="28"/>
        </w:rPr>
      </w:pPr>
      <w:r w:rsidRPr="003A121D">
        <w:rPr>
          <w:szCs w:val="28"/>
        </w:rPr>
        <w:t xml:space="preserve">Правила внутреннего распорядка в общежитиях УО «ВГТУ» </w:t>
      </w:r>
      <w:r w:rsidRPr="00097810">
        <w:t>и другими нормативно-правовыми документами</w:t>
      </w:r>
      <w:r>
        <w:t xml:space="preserve">. </w:t>
      </w:r>
      <w:r w:rsidRPr="003A121D">
        <w:rPr>
          <w:szCs w:val="28"/>
        </w:rPr>
        <w:t xml:space="preserve">   </w:t>
      </w:r>
    </w:p>
    <w:p w:rsidR="005B121E" w:rsidRPr="00956299" w:rsidRDefault="00A13C9C" w:rsidP="00A13C9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Важным </w:t>
      </w:r>
      <w:r w:rsidR="005E379F" w:rsidRPr="002A26EC">
        <w:rPr>
          <w:szCs w:val="28"/>
        </w:rPr>
        <w:t>направлени</w:t>
      </w:r>
      <w:r>
        <w:rPr>
          <w:szCs w:val="28"/>
        </w:rPr>
        <w:t>ем</w:t>
      </w:r>
      <w:r w:rsidR="005E379F" w:rsidRPr="002A26EC">
        <w:rPr>
          <w:szCs w:val="28"/>
        </w:rPr>
        <w:t xml:space="preserve"> профилактики правонарушений </w:t>
      </w:r>
      <w:r w:rsidR="005E379F">
        <w:rPr>
          <w:szCs w:val="28"/>
        </w:rPr>
        <w:t>является</w:t>
      </w:r>
      <w:r w:rsidR="00964996" w:rsidRPr="00956299">
        <w:rPr>
          <w:szCs w:val="28"/>
        </w:rPr>
        <w:t xml:space="preserve"> организаци</w:t>
      </w:r>
      <w:r w:rsidR="005E379F">
        <w:rPr>
          <w:szCs w:val="28"/>
        </w:rPr>
        <w:t>я</w:t>
      </w:r>
      <w:r w:rsidR="00964996" w:rsidRPr="00956299">
        <w:rPr>
          <w:szCs w:val="28"/>
        </w:rPr>
        <w:t xml:space="preserve"> процесса адаптации иностранных </w:t>
      </w:r>
      <w:r w:rsidR="00C96E2D">
        <w:rPr>
          <w:szCs w:val="28"/>
        </w:rPr>
        <w:t>обучающихся</w:t>
      </w:r>
      <w:r w:rsidR="00964996" w:rsidRPr="00956299">
        <w:rPr>
          <w:szCs w:val="28"/>
        </w:rPr>
        <w:t xml:space="preserve"> к условиям жизнедеятельности и обучения в новой социокультурной и языковой среде. </w:t>
      </w:r>
      <w:r w:rsidR="00C55E1A" w:rsidRPr="00956299">
        <w:rPr>
          <w:szCs w:val="28"/>
        </w:rPr>
        <w:t xml:space="preserve">Адаптация имеет сложный и противоречивый характер, обусловленный влиянием индивидуальных и групповых факторов. В процессе обучения иностранные </w:t>
      </w:r>
      <w:r w:rsidR="00C55E1A">
        <w:rPr>
          <w:szCs w:val="28"/>
        </w:rPr>
        <w:t>обучающиеся</w:t>
      </w:r>
      <w:r w:rsidR="00C55E1A" w:rsidRPr="00956299">
        <w:rPr>
          <w:szCs w:val="28"/>
        </w:rPr>
        <w:t xml:space="preserve"> сталкиваются с новыми методами и формами обучения, сменой режима труда и отдыха, новыми природно-географическими, климатическими условиями, что неизбежно вызывает у них появление новых непривычных эмоциональных переживаний и психических состояний. </w:t>
      </w:r>
      <w:r w:rsidR="00C55E1A">
        <w:rPr>
          <w:szCs w:val="28"/>
        </w:rPr>
        <w:t>Одним их факторов</w:t>
      </w:r>
      <w:r w:rsidR="00C55E1A" w:rsidRPr="00956299">
        <w:rPr>
          <w:szCs w:val="28"/>
        </w:rPr>
        <w:t xml:space="preserve"> </w:t>
      </w:r>
      <w:r w:rsidR="00C55E1A">
        <w:rPr>
          <w:szCs w:val="28"/>
        </w:rPr>
        <w:t xml:space="preserve">профилактики негативных явлений среди иностранных </w:t>
      </w:r>
      <w:r w:rsidR="00C55E1A" w:rsidRPr="009A5707">
        <w:rPr>
          <w:szCs w:val="28"/>
        </w:rPr>
        <w:t xml:space="preserve">обучающихся является </w:t>
      </w:r>
      <w:r w:rsidR="00C55E1A" w:rsidRPr="009A5707">
        <w:t>формирование толерантного отношения как у иностранных,</w:t>
      </w:r>
      <w:r w:rsidR="00C55E1A" w:rsidRPr="00956299">
        <w:t xml:space="preserve"> так и у белорусских </w:t>
      </w:r>
      <w:r w:rsidR="00C55E1A">
        <w:t xml:space="preserve">обучающихся, </w:t>
      </w:r>
      <w:r w:rsidR="00C55E1A" w:rsidRPr="00956299">
        <w:rPr>
          <w:szCs w:val="28"/>
        </w:rPr>
        <w:t>интерес</w:t>
      </w:r>
      <w:r w:rsidR="00437EE4">
        <w:rPr>
          <w:szCs w:val="28"/>
        </w:rPr>
        <w:t>а</w:t>
      </w:r>
      <w:r w:rsidR="00C55E1A" w:rsidRPr="00956299">
        <w:rPr>
          <w:szCs w:val="28"/>
        </w:rPr>
        <w:t xml:space="preserve"> и уважени</w:t>
      </w:r>
      <w:r w:rsidR="00437EE4">
        <w:rPr>
          <w:szCs w:val="28"/>
        </w:rPr>
        <w:t>я</w:t>
      </w:r>
      <w:r w:rsidR="00C55E1A">
        <w:rPr>
          <w:szCs w:val="28"/>
        </w:rPr>
        <w:t xml:space="preserve"> к другой национальной культуре</w:t>
      </w:r>
      <w:r w:rsidR="00C55E1A" w:rsidRPr="00956299">
        <w:rPr>
          <w:szCs w:val="28"/>
        </w:rPr>
        <w:t>.</w:t>
      </w:r>
      <w:r w:rsidR="00C55E1A">
        <w:rPr>
          <w:szCs w:val="28"/>
        </w:rPr>
        <w:t xml:space="preserve"> Поэтому а</w:t>
      </w:r>
      <w:r w:rsidR="00964996" w:rsidRPr="00956299">
        <w:rPr>
          <w:szCs w:val="28"/>
        </w:rPr>
        <w:t xml:space="preserve">даптация выступает как целостное явление, характеризующее и отражающее приспособление личности к социокультурной и природной среде, интеграцию с общностью и самоопределение в ней на основе наиболее существенных особенностей индивидуальности. </w:t>
      </w:r>
    </w:p>
    <w:p w:rsidR="00F3443F" w:rsidRPr="00956299" w:rsidRDefault="005E1636" w:rsidP="0095629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3443F" w:rsidRPr="00956299">
        <w:rPr>
          <w:rFonts w:ascii="Times New Roman" w:hAnsi="Times New Roman"/>
          <w:sz w:val="28"/>
          <w:szCs w:val="28"/>
        </w:rPr>
        <w:t xml:space="preserve">сновными формами </w:t>
      </w:r>
      <w:r w:rsidR="00833F9D">
        <w:rPr>
          <w:rFonts w:ascii="Times New Roman" w:hAnsi="Times New Roman"/>
          <w:sz w:val="28"/>
          <w:szCs w:val="28"/>
        </w:rPr>
        <w:t xml:space="preserve">профилактики правонарушений среди иностранных обучающихся </w:t>
      </w:r>
      <w:r w:rsidR="00F3443F" w:rsidRPr="00956299">
        <w:rPr>
          <w:rFonts w:ascii="Times New Roman" w:hAnsi="Times New Roman"/>
          <w:sz w:val="28"/>
          <w:szCs w:val="28"/>
        </w:rPr>
        <w:t>являются:</w:t>
      </w:r>
    </w:p>
    <w:p w:rsidR="00F3443F" w:rsidRPr="00956299" w:rsidRDefault="00F3443F" w:rsidP="00AE610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299">
        <w:rPr>
          <w:rFonts w:ascii="Times New Roman" w:hAnsi="Times New Roman"/>
          <w:sz w:val="28"/>
          <w:szCs w:val="28"/>
        </w:rPr>
        <w:t>В</w:t>
      </w:r>
      <w:r w:rsidR="001411BF" w:rsidRPr="00956299">
        <w:rPr>
          <w:rFonts w:ascii="Times New Roman" w:hAnsi="Times New Roman"/>
          <w:sz w:val="28"/>
          <w:szCs w:val="28"/>
        </w:rPr>
        <w:t>сесторонн</w:t>
      </w:r>
      <w:r w:rsidRPr="00956299">
        <w:rPr>
          <w:rFonts w:ascii="Times New Roman" w:hAnsi="Times New Roman"/>
          <w:sz w:val="28"/>
          <w:szCs w:val="28"/>
        </w:rPr>
        <w:t>ее</w:t>
      </w:r>
      <w:r w:rsidR="001411BF" w:rsidRPr="00956299">
        <w:rPr>
          <w:rFonts w:ascii="Times New Roman" w:hAnsi="Times New Roman"/>
          <w:sz w:val="28"/>
          <w:szCs w:val="28"/>
        </w:rPr>
        <w:t xml:space="preserve"> изуч</w:t>
      </w:r>
      <w:r w:rsidRPr="00956299">
        <w:rPr>
          <w:rFonts w:ascii="Times New Roman" w:hAnsi="Times New Roman"/>
          <w:sz w:val="28"/>
          <w:szCs w:val="28"/>
        </w:rPr>
        <w:t>ение</w:t>
      </w:r>
      <w:r w:rsidR="001411BF" w:rsidRPr="00956299">
        <w:rPr>
          <w:rFonts w:ascii="Times New Roman" w:hAnsi="Times New Roman"/>
          <w:sz w:val="28"/>
          <w:szCs w:val="28"/>
        </w:rPr>
        <w:t xml:space="preserve"> индивидуально-личностны</w:t>
      </w:r>
      <w:r w:rsidRPr="00956299">
        <w:rPr>
          <w:rFonts w:ascii="Times New Roman" w:hAnsi="Times New Roman"/>
          <w:sz w:val="28"/>
          <w:szCs w:val="28"/>
        </w:rPr>
        <w:t>х</w:t>
      </w:r>
      <w:r w:rsidR="001411BF" w:rsidRPr="00956299">
        <w:rPr>
          <w:rFonts w:ascii="Times New Roman" w:hAnsi="Times New Roman"/>
          <w:sz w:val="28"/>
          <w:szCs w:val="28"/>
        </w:rPr>
        <w:t xml:space="preserve"> особенност</w:t>
      </w:r>
      <w:r w:rsidRPr="00956299">
        <w:rPr>
          <w:rFonts w:ascii="Times New Roman" w:hAnsi="Times New Roman"/>
          <w:sz w:val="28"/>
          <w:szCs w:val="28"/>
        </w:rPr>
        <w:t>ей</w:t>
      </w:r>
      <w:r w:rsidR="001411BF" w:rsidRPr="00956299">
        <w:rPr>
          <w:rFonts w:ascii="Times New Roman" w:hAnsi="Times New Roman"/>
          <w:sz w:val="28"/>
          <w:szCs w:val="28"/>
        </w:rPr>
        <w:t xml:space="preserve"> и морально-психологически</w:t>
      </w:r>
      <w:r w:rsidRPr="00956299">
        <w:rPr>
          <w:rFonts w:ascii="Times New Roman" w:hAnsi="Times New Roman"/>
          <w:sz w:val="28"/>
          <w:szCs w:val="28"/>
        </w:rPr>
        <w:t>х</w:t>
      </w:r>
      <w:r w:rsidR="001411BF" w:rsidRPr="00956299">
        <w:rPr>
          <w:rFonts w:ascii="Times New Roman" w:hAnsi="Times New Roman"/>
          <w:sz w:val="28"/>
          <w:szCs w:val="28"/>
        </w:rPr>
        <w:t xml:space="preserve"> качеств</w:t>
      </w:r>
      <w:r w:rsidR="009946A0" w:rsidRPr="00956299">
        <w:rPr>
          <w:rFonts w:ascii="Times New Roman" w:hAnsi="Times New Roman"/>
          <w:sz w:val="28"/>
          <w:szCs w:val="28"/>
        </w:rPr>
        <w:t>.</w:t>
      </w:r>
      <w:r w:rsidRPr="00956299">
        <w:rPr>
          <w:rFonts w:ascii="Times New Roman" w:hAnsi="Times New Roman"/>
          <w:sz w:val="28"/>
          <w:szCs w:val="28"/>
        </w:rPr>
        <w:t xml:space="preserve">  </w:t>
      </w:r>
      <w:r w:rsidR="001411BF" w:rsidRPr="00956299">
        <w:rPr>
          <w:rFonts w:ascii="Times New Roman" w:hAnsi="Times New Roman"/>
          <w:sz w:val="28"/>
          <w:szCs w:val="28"/>
        </w:rPr>
        <w:t xml:space="preserve"> </w:t>
      </w:r>
    </w:p>
    <w:p w:rsidR="00F3443F" w:rsidRPr="00956299" w:rsidRDefault="009946A0" w:rsidP="00AE610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299">
        <w:rPr>
          <w:rFonts w:ascii="Times New Roman" w:hAnsi="Times New Roman"/>
          <w:sz w:val="28"/>
          <w:szCs w:val="28"/>
        </w:rPr>
        <w:t>П</w:t>
      </w:r>
      <w:r w:rsidR="001411BF" w:rsidRPr="00956299">
        <w:rPr>
          <w:rFonts w:ascii="Times New Roman" w:hAnsi="Times New Roman"/>
          <w:sz w:val="28"/>
          <w:szCs w:val="28"/>
        </w:rPr>
        <w:t>ров</w:t>
      </w:r>
      <w:r w:rsidR="00F3443F" w:rsidRPr="00956299">
        <w:rPr>
          <w:rFonts w:ascii="Times New Roman" w:hAnsi="Times New Roman"/>
          <w:sz w:val="28"/>
          <w:szCs w:val="28"/>
        </w:rPr>
        <w:t>е</w:t>
      </w:r>
      <w:r w:rsidR="001411BF" w:rsidRPr="00956299">
        <w:rPr>
          <w:rFonts w:ascii="Times New Roman" w:hAnsi="Times New Roman"/>
          <w:sz w:val="28"/>
          <w:szCs w:val="28"/>
        </w:rPr>
        <w:t>д</w:t>
      </w:r>
      <w:r w:rsidR="00F3443F" w:rsidRPr="00956299">
        <w:rPr>
          <w:rFonts w:ascii="Times New Roman" w:hAnsi="Times New Roman"/>
          <w:sz w:val="28"/>
          <w:szCs w:val="28"/>
        </w:rPr>
        <w:t>ение</w:t>
      </w:r>
      <w:r w:rsidR="001411BF" w:rsidRPr="00956299">
        <w:rPr>
          <w:rFonts w:ascii="Times New Roman" w:hAnsi="Times New Roman"/>
          <w:sz w:val="28"/>
          <w:szCs w:val="28"/>
        </w:rPr>
        <w:t xml:space="preserve"> информационн</w:t>
      </w:r>
      <w:r w:rsidR="00F3443F" w:rsidRPr="00956299">
        <w:rPr>
          <w:rFonts w:ascii="Times New Roman" w:hAnsi="Times New Roman"/>
          <w:sz w:val="28"/>
          <w:szCs w:val="28"/>
        </w:rPr>
        <w:t>ой</w:t>
      </w:r>
      <w:r w:rsidR="001411BF" w:rsidRPr="00956299">
        <w:rPr>
          <w:rFonts w:ascii="Times New Roman" w:hAnsi="Times New Roman"/>
          <w:sz w:val="28"/>
          <w:szCs w:val="28"/>
        </w:rPr>
        <w:t xml:space="preserve"> и воспитательн</w:t>
      </w:r>
      <w:r w:rsidR="00F3443F" w:rsidRPr="00956299">
        <w:rPr>
          <w:rFonts w:ascii="Times New Roman" w:hAnsi="Times New Roman"/>
          <w:sz w:val="28"/>
          <w:szCs w:val="28"/>
        </w:rPr>
        <w:t>ой</w:t>
      </w:r>
      <w:r w:rsidR="001411BF" w:rsidRPr="00956299">
        <w:rPr>
          <w:rFonts w:ascii="Times New Roman" w:hAnsi="Times New Roman"/>
          <w:sz w:val="28"/>
          <w:szCs w:val="28"/>
        </w:rPr>
        <w:t xml:space="preserve"> работ</w:t>
      </w:r>
      <w:r w:rsidR="00F3443F" w:rsidRPr="00956299">
        <w:rPr>
          <w:rFonts w:ascii="Times New Roman" w:hAnsi="Times New Roman"/>
          <w:sz w:val="28"/>
          <w:szCs w:val="28"/>
        </w:rPr>
        <w:t>ы</w:t>
      </w:r>
      <w:r w:rsidR="001411BF" w:rsidRPr="00956299">
        <w:rPr>
          <w:rFonts w:ascii="Times New Roman" w:hAnsi="Times New Roman"/>
          <w:sz w:val="28"/>
          <w:szCs w:val="28"/>
        </w:rPr>
        <w:t xml:space="preserve"> для своевременного ознакомления с общественно-политической жизнью Республики Беларусь</w:t>
      </w:r>
      <w:r w:rsidRPr="00956299">
        <w:rPr>
          <w:rFonts w:ascii="Times New Roman" w:hAnsi="Times New Roman"/>
          <w:sz w:val="28"/>
          <w:szCs w:val="28"/>
        </w:rPr>
        <w:t>.</w:t>
      </w:r>
      <w:r w:rsidR="00F3443F" w:rsidRPr="00956299">
        <w:rPr>
          <w:rFonts w:ascii="Times New Roman" w:hAnsi="Times New Roman"/>
          <w:sz w:val="28"/>
          <w:szCs w:val="28"/>
        </w:rPr>
        <w:t xml:space="preserve"> </w:t>
      </w:r>
    </w:p>
    <w:p w:rsidR="00F91297" w:rsidRDefault="004C2662" w:rsidP="00F91297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297">
        <w:rPr>
          <w:rFonts w:ascii="Times New Roman" w:hAnsi="Times New Roman"/>
          <w:sz w:val="28"/>
          <w:szCs w:val="28"/>
        </w:rPr>
        <w:t>М</w:t>
      </w:r>
      <w:r w:rsidR="0086066E" w:rsidRPr="00F91297">
        <w:rPr>
          <w:rFonts w:ascii="Times New Roman" w:hAnsi="Times New Roman"/>
          <w:sz w:val="28"/>
          <w:szCs w:val="28"/>
        </w:rPr>
        <w:t xml:space="preserve">ониторинг успеваемости и посещаемости учебных занятий, </w:t>
      </w:r>
      <w:r w:rsidRPr="00F91297">
        <w:rPr>
          <w:rFonts w:ascii="Times New Roman" w:hAnsi="Times New Roman"/>
          <w:sz w:val="28"/>
          <w:szCs w:val="28"/>
        </w:rPr>
        <w:t xml:space="preserve">регулярное информирование деканатов </w:t>
      </w:r>
      <w:r w:rsidR="005F3C64" w:rsidRPr="00F91297">
        <w:rPr>
          <w:rFonts w:ascii="Times New Roman" w:hAnsi="Times New Roman"/>
          <w:sz w:val="28"/>
          <w:szCs w:val="28"/>
        </w:rPr>
        <w:t xml:space="preserve">и </w:t>
      </w:r>
      <w:r w:rsidR="0086066E" w:rsidRPr="00F91297">
        <w:rPr>
          <w:rFonts w:ascii="Times New Roman" w:hAnsi="Times New Roman"/>
          <w:sz w:val="28"/>
          <w:szCs w:val="28"/>
        </w:rPr>
        <w:t>принятие мер, в том числе административного характера, в случае снижения успеваемости и наличия пропусков занятий без уважительных причин</w:t>
      </w:r>
      <w:r w:rsidRPr="00F91297">
        <w:rPr>
          <w:rFonts w:ascii="Times New Roman" w:hAnsi="Times New Roman"/>
          <w:sz w:val="28"/>
          <w:szCs w:val="28"/>
        </w:rPr>
        <w:t>.</w:t>
      </w:r>
      <w:r w:rsidR="0086066E" w:rsidRPr="00F91297">
        <w:rPr>
          <w:rFonts w:ascii="Times New Roman" w:hAnsi="Times New Roman"/>
          <w:sz w:val="28"/>
          <w:szCs w:val="28"/>
        </w:rPr>
        <w:t xml:space="preserve">  </w:t>
      </w:r>
    </w:p>
    <w:p w:rsidR="00E93EAB" w:rsidRPr="00F91297" w:rsidRDefault="00F91297" w:rsidP="00F91297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3EAB" w:rsidRPr="00F91297">
        <w:rPr>
          <w:rFonts w:ascii="Times New Roman" w:hAnsi="Times New Roman"/>
          <w:sz w:val="28"/>
          <w:szCs w:val="28"/>
        </w:rPr>
        <w:t xml:space="preserve">оциологические исследования среди иностранных обучающихся по вопросам удовлетворенности социальными, экономическими, бытовыми и иными условиями пребывания в стране в целом и в университете. </w:t>
      </w:r>
    </w:p>
    <w:p w:rsidR="000E2951" w:rsidRPr="00C850D0" w:rsidRDefault="000E2951" w:rsidP="00AE610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0D0">
        <w:rPr>
          <w:rFonts w:ascii="Times New Roman" w:hAnsi="Times New Roman"/>
          <w:sz w:val="28"/>
          <w:szCs w:val="28"/>
        </w:rPr>
        <w:t>Обеспечение социально-педагогического и психологического сопров</w:t>
      </w:r>
      <w:r w:rsidR="00AE6106">
        <w:rPr>
          <w:rFonts w:ascii="Times New Roman" w:hAnsi="Times New Roman"/>
          <w:sz w:val="28"/>
          <w:szCs w:val="28"/>
        </w:rPr>
        <w:t>ождения пребывания иностранных о</w:t>
      </w:r>
      <w:r w:rsidRPr="00C850D0">
        <w:rPr>
          <w:rFonts w:ascii="Times New Roman" w:hAnsi="Times New Roman"/>
          <w:sz w:val="28"/>
          <w:szCs w:val="28"/>
        </w:rPr>
        <w:t xml:space="preserve">бучающихся.    </w:t>
      </w:r>
    </w:p>
    <w:p w:rsidR="00767256" w:rsidRPr="0010521A" w:rsidRDefault="00767256" w:rsidP="00AE6106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10521A">
        <w:rPr>
          <w:szCs w:val="28"/>
        </w:rPr>
        <w:lastRenderedPageBreak/>
        <w:t>Контроль</w:t>
      </w:r>
      <w:r w:rsidR="0010521A">
        <w:rPr>
          <w:szCs w:val="28"/>
        </w:rPr>
        <w:t xml:space="preserve"> условий проживания </w:t>
      </w:r>
      <w:r w:rsidRPr="0010521A">
        <w:rPr>
          <w:szCs w:val="28"/>
        </w:rPr>
        <w:t>в общежитиях.</w:t>
      </w:r>
    </w:p>
    <w:p w:rsidR="000E2951" w:rsidRPr="000E2951" w:rsidRDefault="008605FF" w:rsidP="00AE6106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956299">
        <w:rPr>
          <w:szCs w:val="28"/>
        </w:rPr>
        <w:t xml:space="preserve">Вовлечение к </w:t>
      </w:r>
      <w:r w:rsidR="001411BF" w:rsidRPr="00956299">
        <w:rPr>
          <w:szCs w:val="28"/>
        </w:rPr>
        <w:t>участи</w:t>
      </w:r>
      <w:r w:rsidRPr="00956299">
        <w:rPr>
          <w:szCs w:val="28"/>
        </w:rPr>
        <w:t>ю</w:t>
      </w:r>
      <w:r w:rsidR="001411BF" w:rsidRPr="00956299">
        <w:rPr>
          <w:szCs w:val="28"/>
        </w:rPr>
        <w:t xml:space="preserve"> в </w:t>
      </w:r>
      <w:r w:rsidR="00AE6106">
        <w:rPr>
          <w:szCs w:val="28"/>
        </w:rPr>
        <w:t xml:space="preserve">научной, </w:t>
      </w:r>
      <w:r w:rsidR="001411BF" w:rsidRPr="00956299">
        <w:rPr>
          <w:szCs w:val="28"/>
        </w:rPr>
        <w:t>общественн</w:t>
      </w:r>
      <w:r w:rsidR="00E93EAB">
        <w:rPr>
          <w:szCs w:val="28"/>
        </w:rPr>
        <w:t>ой</w:t>
      </w:r>
      <w:r w:rsidR="001411BF" w:rsidRPr="00956299">
        <w:rPr>
          <w:szCs w:val="28"/>
        </w:rPr>
        <w:t xml:space="preserve"> </w:t>
      </w:r>
      <w:r w:rsidR="000E2951">
        <w:rPr>
          <w:szCs w:val="28"/>
        </w:rPr>
        <w:t xml:space="preserve">и спортивной </w:t>
      </w:r>
      <w:r w:rsidR="001411BF" w:rsidRPr="00956299">
        <w:rPr>
          <w:szCs w:val="28"/>
        </w:rPr>
        <w:t>жизн</w:t>
      </w:r>
      <w:r w:rsidR="00E93EAB">
        <w:rPr>
          <w:szCs w:val="28"/>
        </w:rPr>
        <w:t>и</w:t>
      </w:r>
      <w:r w:rsidR="001411BF" w:rsidRPr="00956299">
        <w:rPr>
          <w:szCs w:val="28"/>
        </w:rPr>
        <w:t xml:space="preserve"> </w:t>
      </w:r>
      <w:r w:rsidRPr="00956299">
        <w:rPr>
          <w:szCs w:val="28"/>
        </w:rPr>
        <w:t xml:space="preserve">университета, </w:t>
      </w:r>
      <w:r w:rsidR="001411BF" w:rsidRPr="00956299">
        <w:rPr>
          <w:szCs w:val="28"/>
        </w:rPr>
        <w:t>факультетов</w:t>
      </w:r>
      <w:r w:rsidRPr="00956299">
        <w:rPr>
          <w:szCs w:val="28"/>
        </w:rPr>
        <w:t>, группы,</w:t>
      </w:r>
      <w:r w:rsidR="001411BF" w:rsidRPr="00956299">
        <w:rPr>
          <w:szCs w:val="28"/>
        </w:rPr>
        <w:t xml:space="preserve"> </w:t>
      </w:r>
      <w:r w:rsidRPr="00956299">
        <w:rPr>
          <w:szCs w:val="28"/>
        </w:rPr>
        <w:t>общежития</w:t>
      </w:r>
      <w:r w:rsidR="003707B8" w:rsidRPr="00956299">
        <w:rPr>
          <w:szCs w:val="28"/>
        </w:rPr>
        <w:t xml:space="preserve">, </w:t>
      </w:r>
      <w:r w:rsidR="003707B8" w:rsidRPr="00956299">
        <w:t>способствующих инициатив</w:t>
      </w:r>
      <w:r w:rsidR="00E93EAB">
        <w:t>е</w:t>
      </w:r>
      <w:r w:rsidR="003707B8" w:rsidRPr="00956299">
        <w:t>, успешн</w:t>
      </w:r>
      <w:r w:rsidR="00E93EAB">
        <w:t>ому</w:t>
      </w:r>
      <w:r w:rsidR="003707B8" w:rsidRPr="00956299">
        <w:t xml:space="preserve"> саморазвити</w:t>
      </w:r>
      <w:r w:rsidR="00E93EAB">
        <w:t>ю</w:t>
      </w:r>
      <w:r w:rsidR="003707B8" w:rsidRPr="00956299">
        <w:t xml:space="preserve"> и самореализации личности, создающих условия для успешной социализации иностранных граждан. </w:t>
      </w:r>
    </w:p>
    <w:p w:rsidR="003707B8" w:rsidRPr="00956299" w:rsidRDefault="000E2951" w:rsidP="00AE6106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t xml:space="preserve">Вовлечение иностранных обучающихся, пользующихся уважением соотечественников, в органы самоуправления учреждений образования, факультетов, общежитий.  </w:t>
      </w:r>
    </w:p>
    <w:p w:rsidR="00233419" w:rsidRPr="00956299" w:rsidRDefault="009946A0" w:rsidP="00AE6106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956299">
        <w:rPr>
          <w:szCs w:val="28"/>
        </w:rPr>
        <w:t>П</w:t>
      </w:r>
      <w:r w:rsidR="001411BF" w:rsidRPr="00956299">
        <w:rPr>
          <w:szCs w:val="28"/>
        </w:rPr>
        <w:t>ров</w:t>
      </w:r>
      <w:r w:rsidR="008605FF" w:rsidRPr="00956299">
        <w:rPr>
          <w:szCs w:val="28"/>
        </w:rPr>
        <w:t>едение</w:t>
      </w:r>
      <w:r w:rsidR="001411BF" w:rsidRPr="00956299">
        <w:rPr>
          <w:szCs w:val="28"/>
        </w:rPr>
        <w:t xml:space="preserve"> работ</w:t>
      </w:r>
      <w:r w:rsidR="008605FF" w:rsidRPr="00956299">
        <w:rPr>
          <w:szCs w:val="28"/>
        </w:rPr>
        <w:t>ы</w:t>
      </w:r>
      <w:r w:rsidR="005F3C64">
        <w:rPr>
          <w:szCs w:val="28"/>
        </w:rPr>
        <w:t xml:space="preserve"> по правовому просвещению</w:t>
      </w:r>
      <w:r w:rsidR="001411BF" w:rsidRPr="00956299">
        <w:rPr>
          <w:szCs w:val="28"/>
        </w:rPr>
        <w:t xml:space="preserve">, профилактике противоправного поведения. </w:t>
      </w:r>
      <w:r w:rsidR="008605FF" w:rsidRPr="00956299">
        <w:rPr>
          <w:szCs w:val="28"/>
        </w:rPr>
        <w:t xml:space="preserve"> </w:t>
      </w:r>
    </w:p>
    <w:p w:rsidR="00233419" w:rsidRPr="00956299" w:rsidRDefault="009946A0" w:rsidP="00AE610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299">
        <w:rPr>
          <w:rFonts w:ascii="Times New Roman" w:hAnsi="Times New Roman"/>
          <w:sz w:val="28"/>
          <w:szCs w:val="28"/>
        </w:rPr>
        <w:t>Ф</w:t>
      </w:r>
      <w:r w:rsidR="001411BF" w:rsidRPr="00956299">
        <w:rPr>
          <w:rFonts w:ascii="Times New Roman" w:hAnsi="Times New Roman"/>
          <w:sz w:val="28"/>
          <w:szCs w:val="28"/>
        </w:rPr>
        <w:t>ормирова</w:t>
      </w:r>
      <w:r w:rsidR="008605FF" w:rsidRPr="00956299">
        <w:rPr>
          <w:rFonts w:ascii="Times New Roman" w:hAnsi="Times New Roman"/>
          <w:sz w:val="28"/>
          <w:szCs w:val="28"/>
        </w:rPr>
        <w:t>ние</w:t>
      </w:r>
      <w:r w:rsidR="001411BF" w:rsidRPr="00956299">
        <w:rPr>
          <w:rFonts w:ascii="Times New Roman" w:hAnsi="Times New Roman"/>
          <w:sz w:val="28"/>
          <w:szCs w:val="28"/>
        </w:rPr>
        <w:t xml:space="preserve"> навык</w:t>
      </w:r>
      <w:r w:rsidR="008605FF" w:rsidRPr="00956299">
        <w:rPr>
          <w:rFonts w:ascii="Times New Roman" w:hAnsi="Times New Roman"/>
          <w:sz w:val="28"/>
          <w:szCs w:val="28"/>
        </w:rPr>
        <w:t>ов</w:t>
      </w:r>
      <w:r w:rsidR="001411BF" w:rsidRPr="00956299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Pr="00956299">
        <w:rPr>
          <w:rFonts w:ascii="Times New Roman" w:hAnsi="Times New Roman"/>
          <w:sz w:val="28"/>
          <w:szCs w:val="28"/>
        </w:rPr>
        <w:t>.</w:t>
      </w:r>
    </w:p>
    <w:p w:rsidR="00715367" w:rsidRPr="000E2951" w:rsidRDefault="000E2951" w:rsidP="00AE610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951">
        <w:rPr>
          <w:rFonts w:ascii="Times New Roman" w:hAnsi="Times New Roman"/>
          <w:sz w:val="28"/>
          <w:szCs w:val="28"/>
        </w:rPr>
        <w:t xml:space="preserve">Проведение мероприятий, отражающих национальные традиции, историю и культуру иностранных обучающихся, в целях развития и укрепления толерантного отношения к представителям зарубежных стран.  </w:t>
      </w:r>
    </w:p>
    <w:p w:rsidR="00BF4154" w:rsidRPr="00C850D0" w:rsidRDefault="00BF4154" w:rsidP="00AE610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0D0">
        <w:rPr>
          <w:rFonts w:ascii="Times New Roman" w:hAnsi="Times New Roman"/>
          <w:sz w:val="28"/>
          <w:szCs w:val="28"/>
        </w:rPr>
        <w:t xml:space="preserve">Проведение мероприятий по правовому просвещению и разъяснению иностранным гражданам требований законодательных актов Республики Беларусь и ответственности за их нарушение (информационные встречи, беседы, круглые столы, выступления, семинары и др.).  </w:t>
      </w:r>
    </w:p>
    <w:p w:rsidR="00BF4154" w:rsidRPr="00C850D0" w:rsidRDefault="00BF4154" w:rsidP="00AE610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0D0">
        <w:rPr>
          <w:rFonts w:ascii="Times New Roman" w:hAnsi="Times New Roman"/>
          <w:sz w:val="28"/>
          <w:szCs w:val="28"/>
        </w:rPr>
        <w:t xml:space="preserve">Организация работы по обеспечению практики письменного обязательства (расписки) о соблюдении требований законодательства Республики Беларусь иностранными гражданами при приеме на обучение.  </w:t>
      </w:r>
    </w:p>
    <w:p w:rsidR="000E2951" w:rsidRPr="00C850D0" w:rsidRDefault="00AE6106" w:rsidP="00AE610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F4154" w:rsidRPr="00C850D0">
        <w:rPr>
          <w:rFonts w:ascii="Times New Roman" w:hAnsi="Times New Roman"/>
          <w:sz w:val="28"/>
          <w:szCs w:val="28"/>
        </w:rPr>
        <w:t>риобщение иностранных обучающихся к белорусским   национально-культурным традициям и усвоению ими элементов культуры белорусского общества.</w:t>
      </w:r>
    </w:p>
    <w:p w:rsidR="00BF4154" w:rsidRPr="00C850D0" w:rsidRDefault="00BF4154" w:rsidP="00AE610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0D0">
        <w:rPr>
          <w:rFonts w:ascii="Times New Roman" w:hAnsi="Times New Roman"/>
          <w:sz w:val="28"/>
          <w:szCs w:val="28"/>
        </w:rPr>
        <w:t xml:space="preserve">Рассмотрение на комиссии по нравственно-правовому воспитанию и социальной поддержке вопросов о фактах правонарушений среди иностранных обучающихся, а также мерах предупредительного воздействия,   в целях недопущения социально негативных явлений в интернациональной молодежной среде.  </w:t>
      </w:r>
    </w:p>
    <w:p w:rsidR="001411BF" w:rsidRDefault="00715367" w:rsidP="00AE610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299">
        <w:rPr>
          <w:rFonts w:ascii="Times New Roman" w:hAnsi="Times New Roman"/>
          <w:sz w:val="28"/>
          <w:szCs w:val="28"/>
        </w:rPr>
        <w:t>П</w:t>
      </w:r>
      <w:r w:rsidR="001411BF" w:rsidRPr="00956299">
        <w:rPr>
          <w:rFonts w:ascii="Times New Roman" w:hAnsi="Times New Roman"/>
          <w:sz w:val="28"/>
          <w:szCs w:val="28"/>
        </w:rPr>
        <w:t>ривле</w:t>
      </w:r>
      <w:r w:rsidR="00233419" w:rsidRPr="00956299">
        <w:rPr>
          <w:rFonts w:ascii="Times New Roman" w:hAnsi="Times New Roman"/>
          <w:sz w:val="28"/>
          <w:szCs w:val="28"/>
        </w:rPr>
        <w:t>чение</w:t>
      </w:r>
      <w:r w:rsidR="001411BF" w:rsidRPr="00956299">
        <w:rPr>
          <w:rFonts w:ascii="Times New Roman" w:hAnsi="Times New Roman"/>
          <w:sz w:val="28"/>
          <w:szCs w:val="28"/>
        </w:rPr>
        <w:t xml:space="preserve"> к участию в работе кружков, клубов, </w:t>
      </w:r>
      <w:r w:rsidR="00EF593A" w:rsidRPr="00956299">
        <w:rPr>
          <w:rFonts w:ascii="Times New Roman" w:hAnsi="Times New Roman"/>
          <w:sz w:val="28"/>
          <w:szCs w:val="28"/>
        </w:rPr>
        <w:t xml:space="preserve">спортивных групп и кружков. </w:t>
      </w:r>
    </w:p>
    <w:p w:rsidR="00C8708B" w:rsidRPr="00435173" w:rsidRDefault="000E2951" w:rsidP="00AE610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173">
        <w:rPr>
          <w:rFonts w:ascii="Times New Roman" w:hAnsi="Times New Roman"/>
          <w:sz w:val="28"/>
          <w:szCs w:val="28"/>
        </w:rPr>
        <w:t>Проведение индивидуальных бесед, консультаций иностранных обучающихся для оценки уровня их адаптации и социального самочувствия, выявления социально незащищенных обучающихся.</w:t>
      </w:r>
    </w:p>
    <w:p w:rsidR="001668BE" w:rsidRDefault="001668BE" w:rsidP="00AE6106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10521A">
        <w:rPr>
          <w:szCs w:val="28"/>
        </w:rPr>
        <w:t>Изучение взаимодействия зарубежных стран и Республики Беларусь в сферах экономики, права, истории, внешней и внутренней политики, социального развития, искусства, СМИ, спорта, быта и других сферах.</w:t>
      </w:r>
    </w:p>
    <w:p w:rsidR="002F198A" w:rsidRPr="00B176DB" w:rsidRDefault="002F198A" w:rsidP="00AE610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="00AE6106">
        <w:rPr>
          <w:rFonts w:ascii="Times New Roman" w:hAnsi="Times New Roman"/>
          <w:sz w:val="28"/>
          <w:szCs w:val="28"/>
        </w:rPr>
        <w:t xml:space="preserve"> </w:t>
      </w:r>
      <w:r w:rsidRPr="00956299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й</w:t>
      </w:r>
      <w:r w:rsidRPr="00956299">
        <w:rPr>
          <w:rFonts w:ascii="Times New Roman" w:hAnsi="Times New Roman"/>
          <w:sz w:val="28"/>
          <w:szCs w:val="28"/>
        </w:rPr>
        <w:t>, встреч с представител</w:t>
      </w:r>
      <w:r>
        <w:rPr>
          <w:rFonts w:ascii="Times New Roman" w:hAnsi="Times New Roman"/>
          <w:sz w:val="28"/>
          <w:szCs w:val="28"/>
        </w:rPr>
        <w:t>ями правоохранительных органов, ОГиМа.</w:t>
      </w:r>
      <w:r w:rsidRPr="002F198A">
        <w:t xml:space="preserve"> </w:t>
      </w:r>
      <w:r w:rsidRPr="00B176DB">
        <w:rPr>
          <w:rFonts w:ascii="Times New Roman" w:hAnsi="Times New Roman"/>
          <w:sz w:val="28"/>
          <w:szCs w:val="28"/>
        </w:rPr>
        <w:t xml:space="preserve">Данные встречи призваны обеспечить формирование у студентов позитивного отношения к закону, знания своих прав и обязанностей перед государством и обществом, укрепить общественный порядок и безопасность и таким образом повысить эффективность воспитательно-профилактической работы с иностранцами по предупреждению правонарушений.  </w:t>
      </w:r>
    </w:p>
    <w:p w:rsidR="00141B04" w:rsidRPr="00956299" w:rsidRDefault="00060693" w:rsidP="00141B0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Таким образом, </w:t>
      </w:r>
      <w:r w:rsidR="00DE6284">
        <w:rPr>
          <w:szCs w:val="28"/>
        </w:rPr>
        <w:t>о</w:t>
      </w:r>
      <w:r w:rsidR="00DE6284" w:rsidRPr="00956299">
        <w:rPr>
          <w:szCs w:val="28"/>
        </w:rPr>
        <w:t xml:space="preserve">сновополагающими принципами </w:t>
      </w:r>
      <w:r w:rsidR="00DB4633">
        <w:rPr>
          <w:szCs w:val="28"/>
        </w:rPr>
        <w:t>профилактики правонарушений среди иностранных обучающихся</w:t>
      </w:r>
      <w:r w:rsidR="00DE6284" w:rsidRPr="00956299">
        <w:rPr>
          <w:szCs w:val="28"/>
        </w:rPr>
        <w:t xml:space="preserve"> являются </w:t>
      </w:r>
      <w:r w:rsidR="00DE6284">
        <w:rPr>
          <w:szCs w:val="28"/>
        </w:rPr>
        <w:t xml:space="preserve">формирование </w:t>
      </w:r>
      <w:r w:rsidR="00DE6284" w:rsidRPr="00A516A6">
        <w:rPr>
          <w:szCs w:val="28"/>
        </w:rPr>
        <w:t xml:space="preserve">межнациональной </w:t>
      </w:r>
      <w:r w:rsidR="00DE6284" w:rsidRPr="00FF73B8">
        <w:rPr>
          <w:szCs w:val="28"/>
        </w:rPr>
        <w:t>толерантности,</w:t>
      </w:r>
      <w:r w:rsidR="00DE6284" w:rsidRPr="00A516A6">
        <w:rPr>
          <w:szCs w:val="28"/>
        </w:rPr>
        <w:t xml:space="preserve"> соблюдени</w:t>
      </w:r>
      <w:r w:rsidR="00DE6284">
        <w:rPr>
          <w:szCs w:val="28"/>
        </w:rPr>
        <w:t>е</w:t>
      </w:r>
      <w:r w:rsidR="00DE6284" w:rsidRPr="00A516A6">
        <w:rPr>
          <w:szCs w:val="28"/>
        </w:rPr>
        <w:t xml:space="preserve"> законодательства Республики Беларусь</w:t>
      </w:r>
      <w:r w:rsidR="00267792">
        <w:rPr>
          <w:szCs w:val="28"/>
        </w:rPr>
        <w:t xml:space="preserve">. </w:t>
      </w:r>
      <w:r w:rsidR="00DE6284">
        <w:t>У</w:t>
      </w:r>
      <w:r w:rsidR="00956299" w:rsidRPr="00956299">
        <w:t xml:space="preserve">спешность </w:t>
      </w:r>
      <w:r w:rsidR="00833F9D">
        <w:t>профилактики правонарушений</w:t>
      </w:r>
      <w:r w:rsidR="00956299" w:rsidRPr="00956299">
        <w:t xml:space="preserve"> обеспечивает адекватное взаимодействие иностранных </w:t>
      </w:r>
      <w:r w:rsidR="00833F9D">
        <w:t>обучающихся</w:t>
      </w:r>
      <w:r w:rsidR="00956299" w:rsidRPr="00956299">
        <w:t xml:space="preserve"> с социокультурной и интеллектуальной средой вуза, психоэмоциональную стабильность, формирование новых качеств личности и благ</w:t>
      </w:r>
      <w:r w:rsidR="00DB4633">
        <w:t>оприятного социального статуса.</w:t>
      </w:r>
      <w:r w:rsidR="00956299" w:rsidRPr="00956299">
        <w:t xml:space="preserve"> </w:t>
      </w:r>
      <w:r w:rsidR="00141B04" w:rsidRPr="00141B04">
        <w:rPr>
          <w:szCs w:val="28"/>
        </w:rPr>
        <w:t xml:space="preserve">Через создание соответствующих условий обучения, проживания и досуга иностранных обучающихся, формирование в университетской среде системы общечеловеческих ценностных ориентаций повышается </w:t>
      </w:r>
      <w:r w:rsidR="00DB4633">
        <w:rPr>
          <w:szCs w:val="28"/>
        </w:rPr>
        <w:t>не только</w:t>
      </w:r>
      <w:r w:rsidR="00141B04" w:rsidRPr="00141B04">
        <w:rPr>
          <w:szCs w:val="28"/>
        </w:rPr>
        <w:t xml:space="preserve"> имидж университета, </w:t>
      </w:r>
      <w:r w:rsidR="00DB4633">
        <w:rPr>
          <w:szCs w:val="28"/>
        </w:rPr>
        <w:t>но и</w:t>
      </w:r>
      <w:r w:rsidR="00141B04" w:rsidRPr="00141B04">
        <w:rPr>
          <w:szCs w:val="28"/>
        </w:rPr>
        <w:t xml:space="preserve"> белорусской высшей школы в мировом образовательном пространстве.</w:t>
      </w:r>
      <w:r w:rsidR="00141B04" w:rsidRPr="00956299">
        <w:rPr>
          <w:szCs w:val="28"/>
        </w:rPr>
        <w:t xml:space="preserve"> </w:t>
      </w:r>
      <w:r w:rsidR="00141B04">
        <w:rPr>
          <w:szCs w:val="28"/>
        </w:rPr>
        <w:t xml:space="preserve"> </w:t>
      </w:r>
    </w:p>
    <w:p w:rsidR="00956299" w:rsidRPr="00956299" w:rsidRDefault="00045828" w:rsidP="00956299">
      <w:pPr>
        <w:spacing w:after="0" w:line="240" w:lineRule="auto"/>
        <w:ind w:firstLine="708"/>
        <w:jc w:val="both"/>
        <w:rPr>
          <w:shd w:val="clear" w:color="auto" w:fill="FFFFFF"/>
        </w:rPr>
      </w:pPr>
      <w:r>
        <w:t xml:space="preserve"> </w:t>
      </w:r>
    </w:p>
    <w:p w:rsidR="00462FD6" w:rsidRPr="00956299" w:rsidRDefault="00956299" w:rsidP="00956299">
      <w:pPr>
        <w:spacing w:after="0" w:line="240" w:lineRule="auto"/>
        <w:ind w:firstLine="708"/>
        <w:jc w:val="both"/>
      </w:pPr>
      <w:r w:rsidRPr="00956299">
        <w:t xml:space="preserve"> </w:t>
      </w:r>
      <w:r w:rsidR="00462FD6" w:rsidRPr="00956299">
        <w:t xml:space="preserve"> </w:t>
      </w:r>
    </w:p>
    <w:p w:rsidR="00155EBA" w:rsidRDefault="00155EBA" w:rsidP="004C2662">
      <w:pPr>
        <w:jc w:val="both"/>
        <w:rPr>
          <w:color w:val="333333"/>
          <w:shd w:val="clear" w:color="auto" w:fill="FFFFFF"/>
        </w:rPr>
      </w:pPr>
    </w:p>
    <w:p w:rsidR="00013F07" w:rsidRDefault="00013F07" w:rsidP="002366E4">
      <w:pPr>
        <w:spacing w:after="0" w:line="240" w:lineRule="auto"/>
        <w:jc w:val="both"/>
      </w:pPr>
      <w:r>
        <w:t xml:space="preserve">Использованные </w:t>
      </w:r>
      <w:r w:rsidR="006A0DB5">
        <w:t>Интернет-ресурсы</w:t>
      </w:r>
      <w:r>
        <w:t>:</w:t>
      </w:r>
    </w:p>
    <w:p w:rsidR="00155EBA" w:rsidRDefault="00B5021B" w:rsidP="002366E4">
      <w:pPr>
        <w:spacing w:after="0" w:line="240" w:lineRule="auto"/>
        <w:jc w:val="both"/>
      </w:pPr>
      <w:hyperlink r:id="rId6" w:history="1">
        <w:r w:rsidR="00155EBA">
          <w:rPr>
            <w:rStyle w:val="a3"/>
          </w:rPr>
          <w:t>https://www.tsu.ru/freeformat/news/41349/</w:t>
        </w:r>
      </w:hyperlink>
    </w:p>
    <w:p w:rsidR="003707B8" w:rsidRDefault="00B5021B" w:rsidP="002366E4">
      <w:pPr>
        <w:spacing w:after="0" w:line="240" w:lineRule="auto"/>
        <w:jc w:val="both"/>
      </w:pPr>
      <w:hyperlink r:id="rId7" w:history="1">
        <w:r w:rsidR="003707B8">
          <w:rPr>
            <w:rStyle w:val="a3"/>
          </w:rPr>
          <w:t>http://bseu.by/russian/international/160502-447%D0%90.pdf</w:t>
        </w:r>
      </w:hyperlink>
    </w:p>
    <w:p w:rsidR="00462FD6" w:rsidRDefault="00B5021B" w:rsidP="002366E4">
      <w:pPr>
        <w:spacing w:after="0" w:line="240" w:lineRule="auto"/>
        <w:jc w:val="both"/>
        <w:rPr>
          <w:rStyle w:val="a3"/>
        </w:rPr>
      </w:pPr>
      <w:hyperlink r:id="rId8" w:history="1">
        <w:r w:rsidR="00462FD6">
          <w:rPr>
            <w:rStyle w:val="a3"/>
          </w:rPr>
          <w:t>https://www.brsu.by/sites/default/files/ovr/457_adaptaciya_inostrannyh.pdf</w:t>
        </w:r>
      </w:hyperlink>
    </w:p>
    <w:p w:rsidR="00C8708B" w:rsidRDefault="00B5021B" w:rsidP="002366E4">
      <w:pPr>
        <w:spacing w:after="0" w:line="240" w:lineRule="auto"/>
        <w:jc w:val="both"/>
        <w:rPr>
          <w:rStyle w:val="a3"/>
        </w:rPr>
      </w:pPr>
      <w:hyperlink r:id="rId9" w:history="1">
        <w:r w:rsidR="00C8708B" w:rsidRPr="00C416C7">
          <w:rPr>
            <w:rStyle w:val="a3"/>
          </w:rPr>
          <w:t>https://elib.bsu.by/bitstream/</w:t>
        </w:r>
      </w:hyperlink>
      <w:r w:rsidR="00C8708B" w:rsidRPr="00C8708B">
        <w:rPr>
          <w:rStyle w:val="a3"/>
        </w:rPr>
        <w:t>pdf</w:t>
      </w:r>
    </w:p>
    <w:p w:rsidR="00726B72" w:rsidRDefault="00331949" w:rsidP="00462FD6">
      <w:pPr>
        <w:jc w:val="both"/>
        <w:rPr>
          <w:rStyle w:val="a3"/>
        </w:rPr>
      </w:pPr>
      <w:r>
        <w:rPr>
          <w:rStyle w:val="a3"/>
        </w:rPr>
        <w:t xml:space="preserve"> </w:t>
      </w:r>
    </w:p>
    <w:p w:rsidR="00726B72" w:rsidRDefault="00726B72" w:rsidP="00462FD6">
      <w:pPr>
        <w:jc w:val="both"/>
        <w:rPr>
          <w:rStyle w:val="a3"/>
        </w:rPr>
      </w:pPr>
    </w:p>
    <w:p w:rsidR="002366E4" w:rsidRDefault="002366E4" w:rsidP="00462FD6">
      <w:pPr>
        <w:jc w:val="both"/>
        <w:rPr>
          <w:rStyle w:val="a3"/>
        </w:rPr>
      </w:pPr>
    </w:p>
    <w:p w:rsidR="00726B72" w:rsidRDefault="00726B72" w:rsidP="00462FD6">
      <w:pPr>
        <w:jc w:val="both"/>
        <w:rPr>
          <w:rStyle w:val="a3"/>
        </w:rPr>
      </w:pPr>
    </w:p>
    <w:p w:rsidR="00726B72" w:rsidRDefault="00726B72" w:rsidP="00462FD6">
      <w:pPr>
        <w:jc w:val="both"/>
        <w:rPr>
          <w:rStyle w:val="a3"/>
        </w:rPr>
      </w:pPr>
    </w:p>
    <w:sectPr w:rsidR="0072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596"/>
    <w:multiLevelType w:val="multilevel"/>
    <w:tmpl w:val="BAA25B90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8" w:hanging="2160"/>
      </w:pPr>
      <w:rPr>
        <w:rFonts w:hint="default"/>
      </w:rPr>
    </w:lvl>
  </w:abstractNum>
  <w:abstractNum w:abstractNumId="1">
    <w:nsid w:val="196B4233"/>
    <w:multiLevelType w:val="hybridMultilevel"/>
    <w:tmpl w:val="C026FF82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>
    <w:nsid w:val="2EB9399A"/>
    <w:multiLevelType w:val="hybridMultilevel"/>
    <w:tmpl w:val="F862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15FBE"/>
    <w:multiLevelType w:val="multilevel"/>
    <w:tmpl w:val="A518F6E2"/>
    <w:lvl w:ilvl="0">
      <w:start w:val="13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E2"/>
    <w:rsid w:val="00013EA2"/>
    <w:rsid w:val="00013F07"/>
    <w:rsid w:val="00022842"/>
    <w:rsid w:val="00045828"/>
    <w:rsid w:val="00060693"/>
    <w:rsid w:val="000A6A6F"/>
    <w:rsid w:val="000A7B3E"/>
    <w:rsid w:val="000E2951"/>
    <w:rsid w:val="001001CC"/>
    <w:rsid w:val="00103E7C"/>
    <w:rsid w:val="0010521A"/>
    <w:rsid w:val="0013121E"/>
    <w:rsid w:val="001411BF"/>
    <w:rsid w:val="00141B04"/>
    <w:rsid w:val="00155EBA"/>
    <w:rsid w:val="001668BE"/>
    <w:rsid w:val="001C0960"/>
    <w:rsid w:val="00233419"/>
    <w:rsid w:val="002366E4"/>
    <w:rsid w:val="002656EB"/>
    <w:rsid w:val="00267606"/>
    <w:rsid w:val="00267792"/>
    <w:rsid w:val="00283B13"/>
    <w:rsid w:val="002A26EC"/>
    <w:rsid w:val="002A4EA8"/>
    <w:rsid w:val="002B27E2"/>
    <w:rsid w:val="002D4038"/>
    <w:rsid w:val="002F198A"/>
    <w:rsid w:val="00331949"/>
    <w:rsid w:val="003707B8"/>
    <w:rsid w:val="003A121D"/>
    <w:rsid w:val="003B24AC"/>
    <w:rsid w:val="003D29EB"/>
    <w:rsid w:val="003E37FC"/>
    <w:rsid w:val="00407706"/>
    <w:rsid w:val="004264F1"/>
    <w:rsid w:val="00435173"/>
    <w:rsid w:val="00437EE4"/>
    <w:rsid w:val="004507EB"/>
    <w:rsid w:val="00462FD6"/>
    <w:rsid w:val="004C2662"/>
    <w:rsid w:val="004F7FC4"/>
    <w:rsid w:val="005B121E"/>
    <w:rsid w:val="005E1636"/>
    <w:rsid w:val="005E379F"/>
    <w:rsid w:val="005F3C64"/>
    <w:rsid w:val="0061367B"/>
    <w:rsid w:val="006A0DB5"/>
    <w:rsid w:val="006A2623"/>
    <w:rsid w:val="00715367"/>
    <w:rsid w:val="007243C3"/>
    <w:rsid w:val="00726B72"/>
    <w:rsid w:val="00747B4C"/>
    <w:rsid w:val="00767256"/>
    <w:rsid w:val="007872A3"/>
    <w:rsid w:val="007E415B"/>
    <w:rsid w:val="00833F9D"/>
    <w:rsid w:val="008605FF"/>
    <w:rsid w:val="0086066E"/>
    <w:rsid w:val="008714D1"/>
    <w:rsid w:val="00927BDE"/>
    <w:rsid w:val="009366AC"/>
    <w:rsid w:val="00956299"/>
    <w:rsid w:val="00964996"/>
    <w:rsid w:val="009946A0"/>
    <w:rsid w:val="009A5707"/>
    <w:rsid w:val="00A13C9C"/>
    <w:rsid w:val="00A50869"/>
    <w:rsid w:val="00A516A6"/>
    <w:rsid w:val="00A90C4F"/>
    <w:rsid w:val="00A97783"/>
    <w:rsid w:val="00AE6106"/>
    <w:rsid w:val="00B15296"/>
    <w:rsid w:val="00B176DB"/>
    <w:rsid w:val="00B26150"/>
    <w:rsid w:val="00B36DA1"/>
    <w:rsid w:val="00B5021B"/>
    <w:rsid w:val="00B55CE5"/>
    <w:rsid w:val="00B62032"/>
    <w:rsid w:val="00B67EB6"/>
    <w:rsid w:val="00B94280"/>
    <w:rsid w:val="00BA7E16"/>
    <w:rsid w:val="00BF4154"/>
    <w:rsid w:val="00C55E1A"/>
    <w:rsid w:val="00C850D0"/>
    <w:rsid w:val="00C8708B"/>
    <w:rsid w:val="00C96E2D"/>
    <w:rsid w:val="00CC75FD"/>
    <w:rsid w:val="00D30F12"/>
    <w:rsid w:val="00DA3DEE"/>
    <w:rsid w:val="00DB0DE6"/>
    <w:rsid w:val="00DB4633"/>
    <w:rsid w:val="00DE6284"/>
    <w:rsid w:val="00E04310"/>
    <w:rsid w:val="00E258DB"/>
    <w:rsid w:val="00E33921"/>
    <w:rsid w:val="00E93EAB"/>
    <w:rsid w:val="00EF593A"/>
    <w:rsid w:val="00EF6742"/>
    <w:rsid w:val="00F3443F"/>
    <w:rsid w:val="00F54C52"/>
    <w:rsid w:val="00F91297"/>
    <w:rsid w:val="00F97CAE"/>
    <w:rsid w:val="00FB2165"/>
    <w:rsid w:val="00FE0A7C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BA"/>
    <w:rPr>
      <w:color w:val="0000FF"/>
      <w:u w:val="single"/>
    </w:rPr>
  </w:style>
  <w:style w:type="paragraph" w:customStyle="1" w:styleId="ConsPlusNormal">
    <w:name w:val="ConsPlusNormal"/>
    <w:rsid w:val="001411BF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lang w:eastAsia="ru-RU"/>
    </w:rPr>
  </w:style>
  <w:style w:type="paragraph" w:styleId="a4">
    <w:name w:val="List Paragraph"/>
    <w:basedOn w:val="a"/>
    <w:uiPriority w:val="34"/>
    <w:qFormat/>
    <w:rsid w:val="0014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C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243C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normal">
    <w:name w:val="h-normal"/>
    <w:rsid w:val="007243C3"/>
  </w:style>
  <w:style w:type="character" w:customStyle="1" w:styleId="font-weightbold">
    <w:name w:val="font-weight_bold"/>
    <w:rsid w:val="00724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BA"/>
    <w:rPr>
      <w:color w:val="0000FF"/>
      <w:u w:val="single"/>
    </w:rPr>
  </w:style>
  <w:style w:type="paragraph" w:customStyle="1" w:styleId="ConsPlusNormal">
    <w:name w:val="ConsPlusNormal"/>
    <w:rsid w:val="001411BF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lang w:eastAsia="ru-RU"/>
    </w:rPr>
  </w:style>
  <w:style w:type="paragraph" w:styleId="a4">
    <w:name w:val="List Paragraph"/>
    <w:basedOn w:val="a"/>
    <w:uiPriority w:val="34"/>
    <w:qFormat/>
    <w:rsid w:val="0014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C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243C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normal">
    <w:name w:val="h-normal"/>
    <w:rsid w:val="007243C3"/>
  </w:style>
  <w:style w:type="character" w:customStyle="1" w:styleId="font-weightbold">
    <w:name w:val="font-weight_bold"/>
    <w:rsid w:val="0072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su.by/sites/default/files/ovr/457_adaptaciya_inostrannyh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seu.by/russian/international/160502-447%D0%9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u.ru/freeformat/news/4134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.bsu.by/bitstre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Марина Тадеушевна</dc:creator>
  <cp:lastModifiedBy>КОЛОМИЙЦЕВА Юлия Александровна</cp:lastModifiedBy>
  <cp:revision>2</cp:revision>
  <cp:lastPrinted>2023-04-17T08:43:00Z</cp:lastPrinted>
  <dcterms:created xsi:type="dcterms:W3CDTF">2023-04-26T08:15:00Z</dcterms:created>
  <dcterms:modified xsi:type="dcterms:W3CDTF">2023-04-26T08:15:00Z</dcterms:modified>
</cp:coreProperties>
</file>